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60CE" w14:textId="3E329A11" w:rsidR="00681284" w:rsidRPr="002E4850" w:rsidRDefault="00681284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364D5DEF" w14:textId="1B5E048C" w:rsidR="00030D00" w:rsidRDefault="00030D00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00E13BF7" w14:textId="77777777" w:rsidR="001D3094" w:rsidRPr="002E4850" w:rsidRDefault="001D3094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59404960" w14:textId="09A91654" w:rsidR="00030D00" w:rsidRPr="002E4850" w:rsidRDefault="002E485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>
        <w:rPr>
          <w:rFonts w:ascii="Corbel" w:hAnsi="Corbel" w:cs="Times New Roman"/>
          <w:b/>
          <w:bCs/>
          <w:sz w:val="24"/>
          <w:szCs w:val="24"/>
        </w:rPr>
        <w:t>INDICE</w:t>
      </w:r>
    </w:p>
    <w:p w14:paraId="38A7B628" w14:textId="1B1D31DC" w:rsidR="00030D00" w:rsidRPr="002E4850" w:rsidRDefault="00030D0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4A0E9442" w14:textId="37079300" w:rsidR="00030D00" w:rsidRPr="002E485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OBIETTIVO DEL PROTOCOLLO</w:t>
      </w:r>
    </w:p>
    <w:p w14:paraId="6470F87E" w14:textId="56D917E5" w:rsidR="00030D00" w:rsidRPr="002E485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DESTINATARI </w:t>
      </w:r>
      <w:r w:rsidR="002E4850">
        <w:rPr>
          <w:rFonts w:ascii="Corbel" w:hAnsi="Corbel" w:cs="Times New Roman"/>
          <w:sz w:val="24"/>
          <w:szCs w:val="24"/>
        </w:rPr>
        <w:t>DEL PROTOCOLLO</w:t>
      </w:r>
    </w:p>
    <w:p w14:paraId="3A137735" w14:textId="4A104661" w:rsidR="00030D00" w:rsidRPr="002E485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COVID MANAGER: NOMINA E RESPONSABILITÀ</w:t>
      </w:r>
    </w:p>
    <w:p w14:paraId="366BBCE0" w14:textId="6AC1EB92" w:rsidR="00D76ADC" w:rsidRPr="002E485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STRUMENTI INFORMATIVI</w:t>
      </w:r>
    </w:p>
    <w:p w14:paraId="021CD155" w14:textId="7FD88E77" w:rsidR="00D76ADC" w:rsidRPr="002E485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PRECAUZIONI IGIENICHE PERSONALI E GESTIONE DEGLI ACCESSI PRESSO L’IMPIANTO SPORTIVO UTILIZZATO</w:t>
      </w:r>
    </w:p>
    <w:p w14:paraId="7746CEB1" w14:textId="69F32AAC" w:rsidR="00030D00" w:rsidRDefault="00A17066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GESTIONE DEI TESSERATI E DEGLI SPAZI </w:t>
      </w:r>
      <w:r w:rsidR="00964C22" w:rsidRPr="002E4850">
        <w:rPr>
          <w:rFonts w:ascii="Corbel" w:hAnsi="Corbel" w:cs="Times New Roman"/>
          <w:sz w:val="24"/>
          <w:szCs w:val="24"/>
        </w:rPr>
        <w:t xml:space="preserve">COMUNI </w:t>
      </w:r>
      <w:r w:rsidRPr="002E4850">
        <w:rPr>
          <w:rFonts w:ascii="Corbel" w:hAnsi="Corbel" w:cs="Times New Roman"/>
          <w:sz w:val="24"/>
          <w:szCs w:val="24"/>
        </w:rPr>
        <w:t>IN PALESTRA</w:t>
      </w:r>
    </w:p>
    <w:p w14:paraId="30B8FB33" w14:textId="0901EDFB" w:rsidR="002E4850" w:rsidRPr="002E4850" w:rsidRDefault="002E4850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RUOLI E RESPONSABILITÀ OPERATIVE ALL’INTERNO DEI GRUPPI SQUADRA</w:t>
      </w:r>
    </w:p>
    <w:p w14:paraId="15545A79" w14:textId="1EAD0482" w:rsidR="002E4850" w:rsidRPr="002E4850" w:rsidRDefault="002E4850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GESTIONE DELL’EVENTUALE TESSERATO SINTOMATICO</w:t>
      </w:r>
    </w:p>
    <w:p w14:paraId="23C893A4" w14:textId="2A35DDA5" w:rsidR="00030D00" w:rsidRPr="002E4850" w:rsidRDefault="00E85B3B" w:rsidP="002E485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GESTIONE DELL’EVENTUALE TESSERATO POSITIVO</w:t>
      </w:r>
    </w:p>
    <w:p w14:paraId="02F55BE0" w14:textId="36CA4059" w:rsidR="00D76ADC" w:rsidRDefault="00D76ADC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08137A24" w14:textId="6E416874" w:rsidR="002E4850" w:rsidRDefault="002E485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5E511EE1" w14:textId="77777777" w:rsidR="002E4850" w:rsidRPr="002E4850" w:rsidRDefault="002E485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54B83CB3" w14:textId="2944A326" w:rsidR="00473AC5" w:rsidRPr="002E4850" w:rsidRDefault="00473AC5" w:rsidP="002E4850">
      <w:pPr>
        <w:pStyle w:val="Paragrafoelenco"/>
        <w:numPr>
          <w:ilvl w:val="0"/>
          <w:numId w:val="19"/>
        </w:num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OBIETTIVO DEL PROTOCOLLO</w:t>
      </w:r>
    </w:p>
    <w:p w14:paraId="4933BC59" w14:textId="68248826" w:rsidR="00473AC5" w:rsidRPr="002E4850" w:rsidRDefault="00B13A54" w:rsidP="002E4850">
      <w:pPr>
        <w:pStyle w:val="Paragrafoelenco"/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L’obiettivo del Protocollo societario anti</w:t>
      </w:r>
      <w:r w:rsidR="001B6BFA">
        <w:rPr>
          <w:rFonts w:ascii="Corbel" w:hAnsi="Corbel" w:cs="Times New Roman"/>
          <w:sz w:val="24"/>
          <w:szCs w:val="24"/>
        </w:rPr>
        <w:t>-</w:t>
      </w:r>
      <w:r w:rsidRPr="002E4850">
        <w:rPr>
          <w:rFonts w:ascii="Corbel" w:hAnsi="Corbel" w:cs="Times New Roman"/>
          <w:sz w:val="24"/>
          <w:szCs w:val="24"/>
        </w:rPr>
        <w:t xml:space="preserve">contagio COVID-19 è quello di garantire lo svolgimento dell’attività agonistica della </w:t>
      </w:r>
      <w:proofErr w:type="spellStart"/>
      <w:r w:rsidRPr="002E4850">
        <w:rPr>
          <w:rFonts w:ascii="Corbel" w:hAnsi="Corbel" w:cs="Times New Roman"/>
          <w:sz w:val="24"/>
          <w:szCs w:val="24"/>
        </w:rPr>
        <w:t>Volleybas</w:t>
      </w:r>
      <w:proofErr w:type="spellEnd"/>
      <w:r w:rsidRPr="002E4850">
        <w:rPr>
          <w:rFonts w:ascii="Corbel" w:hAnsi="Corbel" w:cs="Times New Roman"/>
          <w:sz w:val="24"/>
          <w:szCs w:val="24"/>
        </w:rPr>
        <w:t xml:space="preserve"> ASD (allenamenti, gare e tutte le iniziative societarie) in sicurezza, riducendo il rischio di contagio secondo quanto definito da</w:t>
      </w:r>
      <w:r w:rsidR="00B814CD">
        <w:rPr>
          <w:rFonts w:ascii="Corbel" w:hAnsi="Corbel" w:cs="Times New Roman"/>
          <w:sz w:val="24"/>
          <w:szCs w:val="24"/>
        </w:rPr>
        <w:t>i</w:t>
      </w:r>
      <w:r w:rsidRPr="002E4850">
        <w:rPr>
          <w:rFonts w:ascii="Corbel" w:hAnsi="Corbel" w:cs="Times New Roman"/>
          <w:sz w:val="24"/>
          <w:szCs w:val="24"/>
        </w:rPr>
        <w:t xml:space="preserve"> DPCM </w:t>
      </w:r>
      <w:r w:rsidRPr="005143DC">
        <w:rPr>
          <w:rFonts w:ascii="Corbel" w:hAnsi="Corbel" w:cs="Times New Roman"/>
          <w:sz w:val="24"/>
          <w:szCs w:val="24"/>
        </w:rPr>
        <w:t xml:space="preserve">e </w:t>
      </w:r>
      <w:r w:rsidRPr="00B814CD">
        <w:rPr>
          <w:rFonts w:ascii="Corbel" w:hAnsi="Corbel" w:cs="Times New Roman"/>
          <w:sz w:val="24"/>
          <w:szCs w:val="24"/>
        </w:rPr>
        <w:t>dalle Linee Guida della Federazione Italiana Pallavolo in vigore.</w:t>
      </w:r>
    </w:p>
    <w:p w14:paraId="1FF58781" w14:textId="60C81039" w:rsidR="00B13A54" w:rsidRDefault="00B13A54" w:rsidP="002E4850">
      <w:pPr>
        <w:pStyle w:val="Paragrafoelenco"/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</w:p>
    <w:p w14:paraId="762339DD" w14:textId="77777777" w:rsidR="002E4850" w:rsidRPr="002E4850" w:rsidRDefault="002E4850" w:rsidP="002E4850">
      <w:pPr>
        <w:pStyle w:val="Paragrafoelenco"/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</w:p>
    <w:p w14:paraId="3AFD70B3" w14:textId="03A84888" w:rsidR="00473AC5" w:rsidRPr="002E4850" w:rsidRDefault="00473AC5" w:rsidP="002E4850">
      <w:pPr>
        <w:pStyle w:val="Paragrafoelenco"/>
        <w:numPr>
          <w:ilvl w:val="0"/>
          <w:numId w:val="19"/>
        </w:num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 xml:space="preserve">DESTINATARI </w:t>
      </w:r>
      <w:r w:rsidR="002E4850">
        <w:rPr>
          <w:rFonts w:ascii="Corbel" w:hAnsi="Corbel" w:cs="Times New Roman"/>
          <w:b/>
          <w:bCs/>
          <w:sz w:val="24"/>
          <w:szCs w:val="24"/>
        </w:rPr>
        <w:t>DEL PROTOCOLLO</w:t>
      </w:r>
    </w:p>
    <w:p w14:paraId="492C729C" w14:textId="2C3BEA9C" w:rsidR="00473AC5" w:rsidRPr="002E4850" w:rsidRDefault="00473AC5" w:rsidP="002E4850">
      <w:p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I destinatari del</w:t>
      </w:r>
      <w:r w:rsidR="00B13A54" w:rsidRPr="002E4850">
        <w:rPr>
          <w:rFonts w:ascii="Corbel" w:hAnsi="Corbel" w:cs="Times New Roman"/>
          <w:sz w:val="24"/>
          <w:szCs w:val="24"/>
        </w:rPr>
        <w:t xml:space="preserve"> </w:t>
      </w:r>
      <w:r w:rsidRPr="002E4850">
        <w:rPr>
          <w:rFonts w:ascii="Corbel" w:hAnsi="Corbel" w:cs="Times New Roman"/>
          <w:sz w:val="24"/>
          <w:szCs w:val="24"/>
        </w:rPr>
        <w:t>Protocollo societario anti</w:t>
      </w:r>
      <w:r w:rsidR="001B6BFA">
        <w:rPr>
          <w:rFonts w:ascii="Corbel" w:hAnsi="Corbel" w:cs="Times New Roman"/>
          <w:sz w:val="24"/>
          <w:szCs w:val="24"/>
        </w:rPr>
        <w:t>-</w:t>
      </w:r>
      <w:r w:rsidRPr="002E4850">
        <w:rPr>
          <w:rFonts w:ascii="Corbel" w:hAnsi="Corbel" w:cs="Times New Roman"/>
          <w:sz w:val="24"/>
          <w:szCs w:val="24"/>
        </w:rPr>
        <w:t xml:space="preserve">contagio COVID-19 sono tutti i tesserati della </w:t>
      </w:r>
      <w:proofErr w:type="spellStart"/>
      <w:r w:rsidRPr="002E4850">
        <w:rPr>
          <w:rFonts w:ascii="Corbel" w:hAnsi="Corbel" w:cs="Times New Roman"/>
          <w:sz w:val="24"/>
          <w:szCs w:val="24"/>
        </w:rPr>
        <w:t>Volleybas</w:t>
      </w:r>
      <w:proofErr w:type="spellEnd"/>
      <w:r w:rsidRPr="002E4850">
        <w:rPr>
          <w:rFonts w:ascii="Corbel" w:hAnsi="Corbel" w:cs="Times New Roman"/>
          <w:sz w:val="24"/>
          <w:szCs w:val="24"/>
        </w:rPr>
        <w:t xml:space="preserve"> ASD </w:t>
      </w:r>
      <w:r w:rsidR="00B13A54" w:rsidRPr="002E4850">
        <w:rPr>
          <w:rFonts w:ascii="Corbel" w:hAnsi="Corbel" w:cs="Times New Roman"/>
          <w:sz w:val="24"/>
          <w:szCs w:val="24"/>
        </w:rPr>
        <w:t xml:space="preserve">(e loro tutori nel caso di tesserati minorenni) </w:t>
      </w:r>
      <w:r w:rsidRPr="002E4850">
        <w:rPr>
          <w:rFonts w:ascii="Corbel" w:hAnsi="Corbel" w:cs="Times New Roman"/>
          <w:sz w:val="24"/>
          <w:szCs w:val="24"/>
        </w:rPr>
        <w:t>che sono tenuti a rispettarne le regole. Il Protocollo societario anti</w:t>
      </w:r>
      <w:r w:rsidR="001B6BFA">
        <w:rPr>
          <w:rFonts w:ascii="Corbel" w:hAnsi="Corbel" w:cs="Times New Roman"/>
          <w:sz w:val="24"/>
          <w:szCs w:val="24"/>
        </w:rPr>
        <w:t>-</w:t>
      </w:r>
      <w:r w:rsidRPr="002E4850">
        <w:rPr>
          <w:rFonts w:ascii="Corbel" w:hAnsi="Corbel" w:cs="Times New Roman"/>
          <w:sz w:val="24"/>
          <w:szCs w:val="24"/>
        </w:rPr>
        <w:t xml:space="preserve">contagio COVID-19 è valevole dal </w:t>
      </w:r>
      <w:r w:rsidR="000F593E">
        <w:rPr>
          <w:rFonts w:ascii="Corbel" w:hAnsi="Corbel" w:cs="Times New Roman"/>
          <w:sz w:val="24"/>
          <w:szCs w:val="24"/>
        </w:rPr>
        <w:t>0</w:t>
      </w:r>
      <w:r w:rsidRPr="002E4850">
        <w:rPr>
          <w:rFonts w:ascii="Corbel" w:hAnsi="Corbel" w:cs="Times New Roman"/>
          <w:sz w:val="24"/>
          <w:szCs w:val="24"/>
        </w:rPr>
        <w:t xml:space="preserve">1 </w:t>
      </w:r>
      <w:r w:rsidR="001B6BFA">
        <w:rPr>
          <w:rFonts w:ascii="Corbel" w:hAnsi="Corbel" w:cs="Times New Roman"/>
          <w:sz w:val="24"/>
          <w:szCs w:val="24"/>
        </w:rPr>
        <w:t xml:space="preserve">ottobre </w:t>
      </w:r>
      <w:r w:rsidRPr="002E4850">
        <w:rPr>
          <w:rFonts w:ascii="Corbel" w:hAnsi="Corbel" w:cs="Times New Roman"/>
          <w:sz w:val="24"/>
          <w:szCs w:val="24"/>
        </w:rPr>
        <w:t>2020 al 30 giugno 2021, rispettando la durata dell’attività agonistica.</w:t>
      </w:r>
      <w:r w:rsidR="00B13A54" w:rsidRPr="002E4850">
        <w:rPr>
          <w:rFonts w:ascii="Corbel" w:hAnsi="Corbel" w:cs="Times New Roman"/>
          <w:sz w:val="24"/>
          <w:szCs w:val="24"/>
        </w:rPr>
        <w:t xml:space="preserve"> Si identificano come tesserati:</w:t>
      </w:r>
    </w:p>
    <w:p w14:paraId="764D554D" w14:textId="1947F88C" w:rsidR="00944CC8" w:rsidRPr="002E4850" w:rsidRDefault="00B13A54" w:rsidP="002E4850">
      <w:pPr>
        <w:pStyle w:val="Paragrafoelenco"/>
        <w:numPr>
          <w:ilvl w:val="0"/>
          <w:numId w:val="12"/>
        </w:numPr>
        <w:spacing w:after="0" w:line="240" w:lineRule="auto"/>
        <w:ind w:left="1134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Tutti/e i/le dirigenti della </w:t>
      </w:r>
      <w:proofErr w:type="spellStart"/>
      <w:r w:rsidRPr="002E4850">
        <w:rPr>
          <w:rFonts w:ascii="Corbel" w:hAnsi="Corbel" w:cs="Times New Roman"/>
          <w:sz w:val="24"/>
          <w:szCs w:val="24"/>
        </w:rPr>
        <w:t>Volleybas</w:t>
      </w:r>
      <w:proofErr w:type="spellEnd"/>
      <w:r w:rsidRPr="002E4850">
        <w:rPr>
          <w:rFonts w:ascii="Corbel" w:hAnsi="Corbel" w:cs="Times New Roman"/>
          <w:sz w:val="24"/>
          <w:szCs w:val="24"/>
        </w:rPr>
        <w:t xml:space="preserve"> ASD</w:t>
      </w:r>
      <w:r w:rsidR="00944CC8" w:rsidRPr="002E4850">
        <w:rPr>
          <w:rFonts w:ascii="Corbel" w:hAnsi="Corbel" w:cs="Times New Roman"/>
          <w:sz w:val="24"/>
          <w:szCs w:val="24"/>
        </w:rPr>
        <w:t>;</w:t>
      </w:r>
    </w:p>
    <w:p w14:paraId="6F96F803" w14:textId="54D8F5B9" w:rsidR="00B13A54" w:rsidRPr="002E4850" w:rsidRDefault="00B13A54" w:rsidP="002E4850">
      <w:pPr>
        <w:pStyle w:val="Paragrafoelenco"/>
        <w:numPr>
          <w:ilvl w:val="0"/>
          <w:numId w:val="12"/>
        </w:numPr>
        <w:spacing w:after="0" w:line="240" w:lineRule="auto"/>
        <w:ind w:left="1134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Tutti/e i/le </w:t>
      </w:r>
      <w:r w:rsidR="00944CC8" w:rsidRPr="002E4850">
        <w:rPr>
          <w:rFonts w:ascii="Corbel" w:hAnsi="Corbel" w:cs="Times New Roman"/>
          <w:sz w:val="24"/>
          <w:szCs w:val="24"/>
        </w:rPr>
        <w:t>allenatori</w:t>
      </w:r>
      <w:r w:rsidRPr="002E4850">
        <w:rPr>
          <w:rFonts w:ascii="Corbel" w:hAnsi="Corbel" w:cs="Times New Roman"/>
          <w:sz w:val="24"/>
          <w:szCs w:val="24"/>
        </w:rPr>
        <w:t>/</w:t>
      </w:r>
      <w:proofErr w:type="spellStart"/>
      <w:r w:rsidR="00944CC8" w:rsidRPr="002E4850">
        <w:rPr>
          <w:rFonts w:ascii="Corbel" w:hAnsi="Corbel" w:cs="Times New Roman"/>
          <w:sz w:val="24"/>
          <w:szCs w:val="24"/>
        </w:rPr>
        <w:t>trici</w:t>
      </w:r>
      <w:proofErr w:type="spellEnd"/>
      <w:r w:rsidRPr="002E4850">
        <w:rPr>
          <w:rFonts w:ascii="Corbel" w:hAnsi="Corbel" w:cs="Times New Roman"/>
          <w:sz w:val="24"/>
          <w:szCs w:val="24"/>
        </w:rPr>
        <w:t xml:space="preserve"> della </w:t>
      </w:r>
      <w:proofErr w:type="spellStart"/>
      <w:r w:rsidRPr="002E4850">
        <w:rPr>
          <w:rFonts w:ascii="Corbel" w:hAnsi="Corbel" w:cs="Times New Roman"/>
          <w:sz w:val="24"/>
          <w:szCs w:val="24"/>
        </w:rPr>
        <w:t>Volleybas</w:t>
      </w:r>
      <w:proofErr w:type="spellEnd"/>
      <w:r w:rsidR="00944CC8" w:rsidRPr="002E4850">
        <w:rPr>
          <w:rFonts w:ascii="Corbel" w:hAnsi="Corbel" w:cs="Times New Roman"/>
          <w:sz w:val="24"/>
          <w:szCs w:val="24"/>
        </w:rPr>
        <w:t>;</w:t>
      </w:r>
      <w:r w:rsidRPr="002E4850">
        <w:rPr>
          <w:rFonts w:ascii="Corbel" w:hAnsi="Corbel" w:cs="Times New Roman"/>
          <w:sz w:val="24"/>
          <w:szCs w:val="24"/>
        </w:rPr>
        <w:t xml:space="preserve"> </w:t>
      </w:r>
    </w:p>
    <w:p w14:paraId="7DF6B28B" w14:textId="14E2E184" w:rsidR="00944CC8" w:rsidRPr="002E4850" w:rsidRDefault="00944CC8" w:rsidP="002E4850">
      <w:pPr>
        <w:pStyle w:val="Paragrafoelenco"/>
        <w:numPr>
          <w:ilvl w:val="0"/>
          <w:numId w:val="12"/>
        </w:numPr>
        <w:spacing w:after="0" w:line="240" w:lineRule="auto"/>
        <w:ind w:left="1134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Tutti/e i/le atleti/e della </w:t>
      </w:r>
      <w:proofErr w:type="spellStart"/>
      <w:r w:rsidRPr="002E4850">
        <w:rPr>
          <w:rFonts w:ascii="Corbel" w:hAnsi="Corbel" w:cs="Times New Roman"/>
          <w:sz w:val="24"/>
          <w:szCs w:val="24"/>
        </w:rPr>
        <w:t>Volleybas</w:t>
      </w:r>
      <w:proofErr w:type="spellEnd"/>
      <w:r w:rsidRPr="002E4850">
        <w:rPr>
          <w:rFonts w:ascii="Corbel" w:hAnsi="Corbel" w:cs="Times New Roman"/>
          <w:sz w:val="24"/>
          <w:szCs w:val="24"/>
        </w:rPr>
        <w:t>;</w:t>
      </w:r>
    </w:p>
    <w:p w14:paraId="5EF24DDB" w14:textId="3ABDBFA0" w:rsidR="00944CC8" w:rsidRPr="002E4850" w:rsidRDefault="00944CC8" w:rsidP="002E4850">
      <w:pPr>
        <w:pStyle w:val="Paragrafoelenco"/>
        <w:numPr>
          <w:ilvl w:val="0"/>
          <w:numId w:val="12"/>
        </w:numPr>
        <w:spacing w:after="0" w:line="240" w:lineRule="auto"/>
        <w:ind w:left="1134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Il medico sociale;</w:t>
      </w:r>
    </w:p>
    <w:p w14:paraId="1C6D3073" w14:textId="672E143E" w:rsidR="00944CC8" w:rsidRPr="002E4850" w:rsidRDefault="00944CC8" w:rsidP="002E4850">
      <w:pPr>
        <w:pStyle w:val="Paragrafoelenco"/>
        <w:numPr>
          <w:ilvl w:val="0"/>
          <w:numId w:val="12"/>
        </w:numPr>
        <w:spacing w:after="0" w:line="240" w:lineRule="auto"/>
        <w:ind w:left="1134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>Il fisioterapista sociale</w:t>
      </w:r>
    </w:p>
    <w:p w14:paraId="326F4053" w14:textId="406FC759" w:rsidR="00D76ADC" w:rsidRDefault="00D76ADC" w:rsidP="002E4850">
      <w:pPr>
        <w:spacing w:after="0" w:line="240" w:lineRule="auto"/>
        <w:ind w:left="851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1B3F891C" w14:textId="77777777" w:rsidR="002E4850" w:rsidRPr="002E4850" w:rsidRDefault="002E4850" w:rsidP="002E4850">
      <w:pPr>
        <w:spacing w:after="0" w:line="240" w:lineRule="auto"/>
        <w:ind w:left="851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7913E6B9" w14:textId="5B993476" w:rsidR="00D76ADC" w:rsidRPr="002E4850" w:rsidRDefault="00177580" w:rsidP="002E4850">
      <w:pPr>
        <w:pStyle w:val="Paragrafoelenco"/>
        <w:numPr>
          <w:ilvl w:val="0"/>
          <w:numId w:val="19"/>
        </w:num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COVID MANAGER: NOMINA E RESPONSABILITÀ</w:t>
      </w:r>
    </w:p>
    <w:p w14:paraId="38031AD6" w14:textId="5C699E3A" w:rsidR="00D76ADC" w:rsidRPr="002E4850" w:rsidRDefault="00D76ADC" w:rsidP="002E4850">
      <w:p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Procedura di nomina</w:t>
      </w:r>
    </w:p>
    <w:p w14:paraId="5AE80BE2" w14:textId="59DA3A33" w:rsidR="00D76ADC" w:rsidRPr="002E4850" w:rsidRDefault="00C63A30" w:rsidP="002E4850">
      <w:p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Il/la Presidente riceve formale mandato di nomina dal Consiglio Direttivo in carica per l’identificazione e successiva nomina del CM. </w:t>
      </w:r>
    </w:p>
    <w:p w14:paraId="59592803" w14:textId="204C5A96" w:rsidR="00D76ADC" w:rsidRPr="002E4850" w:rsidRDefault="00C63A30" w:rsidP="002E4850">
      <w:pPr>
        <w:pStyle w:val="Default"/>
        <w:ind w:left="426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 xml:space="preserve">Il/la Presidente nomina il </w:t>
      </w:r>
      <w:proofErr w:type="spellStart"/>
      <w:r w:rsidRPr="002E4850">
        <w:rPr>
          <w:rFonts w:ascii="Corbel" w:hAnsi="Corbel" w:cs="Times New Roman"/>
        </w:rPr>
        <w:t>Covid</w:t>
      </w:r>
      <w:proofErr w:type="spellEnd"/>
      <w:r w:rsidRPr="002E4850">
        <w:rPr>
          <w:rFonts w:ascii="Corbel" w:hAnsi="Corbel" w:cs="Times New Roman"/>
        </w:rPr>
        <w:t xml:space="preserve"> Manager (di seguito CM) per la stagione agonistica di riferimento. Attraverso la nomina, il CM riceve formale delega fiduciaria per la gestione del Protocollo societario anti</w:t>
      </w:r>
      <w:r w:rsidR="000F593E">
        <w:rPr>
          <w:rFonts w:ascii="Corbel" w:hAnsi="Corbel" w:cs="Times New Roman"/>
        </w:rPr>
        <w:t>-</w:t>
      </w:r>
      <w:r w:rsidRPr="002E4850">
        <w:rPr>
          <w:rFonts w:ascii="Corbel" w:hAnsi="Corbel" w:cs="Times New Roman"/>
        </w:rPr>
        <w:t xml:space="preserve">contagio COVID-19. Il CM accetta in forma scritta l’incarico per la stagione agonistica di riferimento. La carica </w:t>
      </w:r>
      <w:r w:rsidR="00E670F2" w:rsidRPr="002E4850">
        <w:rPr>
          <w:rFonts w:ascii="Corbel" w:hAnsi="Corbel" w:cs="Times New Roman"/>
        </w:rPr>
        <w:t>si mantiene</w:t>
      </w:r>
      <w:r w:rsidRPr="002E4850">
        <w:rPr>
          <w:rFonts w:ascii="Corbel" w:hAnsi="Corbel" w:cs="Times New Roman"/>
        </w:rPr>
        <w:t xml:space="preserve"> fino al termine della stagione agonistica, vale a dire al 30.0</w:t>
      </w:r>
      <w:r w:rsidR="000F593E">
        <w:rPr>
          <w:rFonts w:ascii="Corbel" w:hAnsi="Corbel" w:cs="Times New Roman"/>
        </w:rPr>
        <w:t>6</w:t>
      </w:r>
      <w:r w:rsidRPr="002E4850">
        <w:rPr>
          <w:rFonts w:ascii="Corbel" w:hAnsi="Corbel" w:cs="Times New Roman"/>
        </w:rPr>
        <w:t xml:space="preserve">. </w:t>
      </w:r>
      <w:r w:rsidR="000F593E">
        <w:rPr>
          <w:rFonts w:ascii="Corbel" w:hAnsi="Corbel" w:cs="Times New Roman"/>
        </w:rPr>
        <w:t>2021.</w:t>
      </w:r>
    </w:p>
    <w:p w14:paraId="48103853" w14:textId="05A5D132" w:rsidR="00C63A30" w:rsidRDefault="00C63A30" w:rsidP="002E4850">
      <w:pPr>
        <w:pStyle w:val="Default"/>
        <w:ind w:left="426"/>
        <w:jc w:val="both"/>
        <w:rPr>
          <w:rFonts w:ascii="Corbel" w:hAnsi="Corbel" w:cs="Times New Roman"/>
        </w:rPr>
      </w:pPr>
    </w:p>
    <w:p w14:paraId="45570E3B" w14:textId="77777777" w:rsidR="00390A01" w:rsidRPr="002E4850" w:rsidRDefault="00390A01" w:rsidP="002E4850">
      <w:pPr>
        <w:pStyle w:val="Default"/>
        <w:ind w:left="426"/>
        <w:jc w:val="both"/>
        <w:rPr>
          <w:rFonts w:ascii="Corbel" w:hAnsi="Corbel" w:cs="Times New Roman"/>
        </w:rPr>
      </w:pPr>
    </w:p>
    <w:p w14:paraId="201721F6" w14:textId="77777777" w:rsidR="00C12BB3" w:rsidRDefault="00C12BB3" w:rsidP="002E4850">
      <w:pPr>
        <w:pStyle w:val="Default"/>
        <w:ind w:left="426"/>
        <w:jc w:val="both"/>
        <w:rPr>
          <w:rFonts w:ascii="Corbel" w:hAnsi="Corbel" w:cs="Times New Roman"/>
          <w:b/>
          <w:bCs/>
        </w:rPr>
      </w:pPr>
    </w:p>
    <w:p w14:paraId="5AF89317" w14:textId="1DECCA3C" w:rsidR="00C63A30" w:rsidRPr="002E4850" w:rsidRDefault="00C63A30" w:rsidP="002E4850">
      <w:pPr>
        <w:pStyle w:val="Default"/>
        <w:ind w:left="426"/>
        <w:jc w:val="both"/>
        <w:rPr>
          <w:rFonts w:ascii="Corbel" w:hAnsi="Corbel" w:cs="Times New Roman"/>
          <w:b/>
          <w:bCs/>
        </w:rPr>
      </w:pPr>
      <w:r w:rsidRPr="002E4850">
        <w:rPr>
          <w:rFonts w:ascii="Corbel" w:hAnsi="Corbel" w:cs="Times New Roman"/>
          <w:b/>
          <w:bCs/>
        </w:rPr>
        <w:t>Respo</w:t>
      </w:r>
      <w:r w:rsidR="001D3094">
        <w:rPr>
          <w:rFonts w:ascii="Corbel" w:hAnsi="Corbel" w:cs="Times New Roman"/>
          <w:b/>
          <w:bCs/>
        </w:rPr>
        <w:t>n</w:t>
      </w:r>
      <w:r w:rsidRPr="002E4850">
        <w:rPr>
          <w:rFonts w:ascii="Corbel" w:hAnsi="Corbel" w:cs="Times New Roman"/>
          <w:b/>
          <w:bCs/>
        </w:rPr>
        <w:t>sabilità</w:t>
      </w:r>
    </w:p>
    <w:p w14:paraId="639D2C71" w14:textId="05EED65F" w:rsidR="00C63A30" w:rsidRPr="002E4850" w:rsidRDefault="00C63A30" w:rsidP="002E4850">
      <w:pPr>
        <w:pStyle w:val="Default"/>
        <w:ind w:left="426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Il CM assu</w:t>
      </w:r>
      <w:r w:rsidR="00E670F2" w:rsidRPr="002E4850">
        <w:rPr>
          <w:rFonts w:ascii="Corbel" w:hAnsi="Corbel" w:cs="Times New Roman"/>
        </w:rPr>
        <w:t>me</w:t>
      </w:r>
      <w:r w:rsidRPr="002E4850">
        <w:rPr>
          <w:rFonts w:ascii="Corbel" w:hAnsi="Corbel" w:cs="Times New Roman"/>
        </w:rPr>
        <w:t xml:space="preserve"> la responsabilità civile e penale riguardo al solo rispetto del Protocollo societario anti</w:t>
      </w:r>
      <w:r w:rsidR="001D3094">
        <w:rPr>
          <w:rFonts w:ascii="Corbel" w:hAnsi="Corbel" w:cs="Times New Roman"/>
        </w:rPr>
        <w:t>-</w:t>
      </w:r>
      <w:r w:rsidRPr="002E4850">
        <w:rPr>
          <w:rFonts w:ascii="Corbel" w:hAnsi="Corbel" w:cs="Times New Roman"/>
        </w:rPr>
        <w:t>contagio COVID-19.</w:t>
      </w:r>
    </w:p>
    <w:p w14:paraId="53377E9C" w14:textId="36A2B748" w:rsidR="00E670F2" w:rsidRPr="002E4850" w:rsidRDefault="00E670F2" w:rsidP="002E4850">
      <w:pPr>
        <w:pStyle w:val="Default"/>
        <w:ind w:left="426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Il CM predispone la modulistica necessaria al fine di attuare il Protocollo societario anti</w:t>
      </w:r>
      <w:r w:rsidR="001D3094">
        <w:rPr>
          <w:rFonts w:ascii="Corbel" w:hAnsi="Corbel" w:cs="Times New Roman"/>
        </w:rPr>
        <w:t>-</w:t>
      </w:r>
      <w:r w:rsidRPr="002E4850">
        <w:rPr>
          <w:rFonts w:ascii="Corbel" w:hAnsi="Corbel" w:cs="Times New Roman"/>
        </w:rPr>
        <w:t xml:space="preserve"> contagio COVID-19:</w:t>
      </w:r>
    </w:p>
    <w:p w14:paraId="527C28BA" w14:textId="65559479" w:rsidR="00E670F2" w:rsidRPr="002E4850" w:rsidRDefault="00E670F2" w:rsidP="002E4850">
      <w:pPr>
        <w:pStyle w:val="Default"/>
        <w:numPr>
          <w:ilvl w:val="0"/>
          <w:numId w:val="32"/>
        </w:numPr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 xml:space="preserve">Modello di autocertificazione comprovante il buono stato di salute del tesserato. Nel caso di tesserato minorenne, l’autocertificazione </w:t>
      </w:r>
      <w:r w:rsidR="00885636" w:rsidRPr="002E4850">
        <w:rPr>
          <w:rFonts w:ascii="Corbel" w:hAnsi="Corbel" w:cs="Times New Roman"/>
        </w:rPr>
        <w:t>va firmata dal genitore/rappresentante legale.</w:t>
      </w:r>
    </w:p>
    <w:p w14:paraId="62864ADC" w14:textId="3A63207E" w:rsidR="00E670F2" w:rsidRPr="002E4850" w:rsidRDefault="00E670F2" w:rsidP="002E4850">
      <w:pPr>
        <w:pStyle w:val="Default"/>
        <w:numPr>
          <w:ilvl w:val="0"/>
          <w:numId w:val="32"/>
        </w:numPr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Modello di registro presenze con elenco tesserati e indicazione di idoneità (assenza di sintomi influenzali e temperatura corporea ≤ 37</w:t>
      </w:r>
      <w:r w:rsidR="005143DC">
        <w:rPr>
          <w:rFonts w:ascii="Corbel" w:hAnsi="Corbel" w:cs="Times New Roman"/>
        </w:rPr>
        <w:t>,5</w:t>
      </w:r>
      <w:r w:rsidRPr="002E4850">
        <w:rPr>
          <w:rFonts w:ascii="Corbel" w:hAnsi="Corbel" w:cs="Times New Roman"/>
        </w:rPr>
        <w:t>°)</w:t>
      </w:r>
    </w:p>
    <w:p w14:paraId="3A0A8791" w14:textId="40FF9BB2" w:rsidR="002172DF" w:rsidRPr="002E4850" w:rsidRDefault="002172DF" w:rsidP="002E4850">
      <w:pPr>
        <w:pStyle w:val="Default"/>
        <w:jc w:val="both"/>
        <w:rPr>
          <w:rFonts w:ascii="Corbel" w:hAnsi="Corbel" w:cs="Times New Roman"/>
        </w:rPr>
      </w:pPr>
    </w:p>
    <w:p w14:paraId="2904C339" w14:textId="52AACB37" w:rsidR="002172DF" w:rsidRPr="002E4850" w:rsidRDefault="002172DF" w:rsidP="002E4850">
      <w:pPr>
        <w:pStyle w:val="Default"/>
        <w:ind w:left="360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Il CM deve accertare la corretta applicazione del protocollo da parte di ciascun tesserato e gruppo squadra.</w:t>
      </w:r>
      <w:r w:rsidR="00976A85" w:rsidRPr="002E4850">
        <w:rPr>
          <w:rFonts w:ascii="Corbel" w:hAnsi="Corbel" w:cs="Times New Roman"/>
        </w:rPr>
        <w:t xml:space="preserve"> </w:t>
      </w:r>
      <w:proofErr w:type="gramStart"/>
      <w:r w:rsidR="00976A85" w:rsidRPr="002E4850">
        <w:rPr>
          <w:rFonts w:ascii="Corbel" w:hAnsi="Corbel" w:cs="Times New Roman"/>
        </w:rPr>
        <w:t>Pertanto</w:t>
      </w:r>
      <w:proofErr w:type="gramEnd"/>
      <w:r w:rsidR="00976A85" w:rsidRPr="002E4850">
        <w:rPr>
          <w:rFonts w:ascii="Corbel" w:hAnsi="Corbel" w:cs="Times New Roman"/>
        </w:rPr>
        <w:t xml:space="preserve"> svolge le seguenti attività:</w:t>
      </w:r>
    </w:p>
    <w:p w14:paraId="4BB53419" w14:textId="77777777" w:rsidR="00976A85" w:rsidRPr="002E4850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 corretto utilizzo dei DPI;</w:t>
      </w:r>
    </w:p>
    <w:p w14:paraId="019C7103" w14:textId="77777777" w:rsidR="00976A85" w:rsidRPr="002E4850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delle procedure di accesso all’impianto;</w:t>
      </w:r>
    </w:p>
    <w:p w14:paraId="19F24770" w14:textId="58BCB878" w:rsidR="00976A85" w:rsidRPr="002E4850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dell'organizzazione degli spogliatoi,</w:t>
      </w:r>
      <w:r w:rsidR="00403875">
        <w:rPr>
          <w:rFonts w:ascii="Corbel" w:hAnsi="Corbel" w:cs="Times New Roman"/>
        </w:rPr>
        <w:t xml:space="preserve"> quando disponibili,</w:t>
      </w:r>
      <w:r w:rsidRPr="002E4850">
        <w:rPr>
          <w:rFonts w:ascii="Corbel" w:hAnsi="Corbel" w:cs="Times New Roman"/>
        </w:rPr>
        <w:t xml:space="preserve"> nel pieno rispetto delle indicazioni normative di riferimento;</w:t>
      </w:r>
    </w:p>
    <w:p w14:paraId="7EAB480F" w14:textId="5B1200E8" w:rsidR="00976A85" w:rsidRPr="002E4850" w:rsidRDefault="00473AC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 xml:space="preserve">distribuzione, </w:t>
      </w:r>
      <w:r w:rsidR="00976A85" w:rsidRPr="002E4850">
        <w:rPr>
          <w:rFonts w:ascii="Corbel" w:hAnsi="Corbel" w:cs="Times New Roman"/>
        </w:rPr>
        <w:t>raccolta</w:t>
      </w:r>
      <w:r w:rsidRPr="002E4850">
        <w:rPr>
          <w:rFonts w:ascii="Corbel" w:hAnsi="Corbel" w:cs="Times New Roman"/>
        </w:rPr>
        <w:t xml:space="preserve"> e archiviazione</w:t>
      </w:r>
      <w:r w:rsidR="00976A85" w:rsidRPr="002E4850">
        <w:rPr>
          <w:rFonts w:ascii="Corbel" w:hAnsi="Corbel" w:cs="Times New Roman"/>
        </w:rPr>
        <w:t xml:space="preserve"> delle autocertificazioni;</w:t>
      </w:r>
    </w:p>
    <w:p w14:paraId="6655F198" w14:textId="0E2152E8" w:rsidR="00976A85" w:rsidRPr="002E4850" w:rsidRDefault="00473AC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distribuzione, raccolta e archiviazione</w:t>
      </w:r>
      <w:r w:rsidR="00FE2D3C">
        <w:rPr>
          <w:rFonts w:ascii="Corbel" w:hAnsi="Corbel" w:cs="Times New Roman"/>
        </w:rPr>
        <w:t xml:space="preserve"> (per 14 giorni)</w:t>
      </w:r>
      <w:r w:rsidRPr="002E4850">
        <w:rPr>
          <w:rFonts w:ascii="Corbel" w:hAnsi="Corbel" w:cs="Times New Roman"/>
        </w:rPr>
        <w:t xml:space="preserve"> del </w:t>
      </w:r>
      <w:r w:rsidR="001D3094">
        <w:rPr>
          <w:rFonts w:ascii="Corbel" w:hAnsi="Corbel" w:cs="Times New Roman"/>
        </w:rPr>
        <w:t>m</w:t>
      </w:r>
      <w:r w:rsidRPr="002E4850">
        <w:rPr>
          <w:rFonts w:ascii="Corbel" w:hAnsi="Corbel" w:cs="Times New Roman"/>
        </w:rPr>
        <w:t xml:space="preserve">odulo </w:t>
      </w:r>
      <w:r w:rsidR="00976A85" w:rsidRPr="002E4850">
        <w:rPr>
          <w:rFonts w:ascii="Corbel" w:hAnsi="Corbel" w:cs="Times New Roman"/>
        </w:rPr>
        <w:t>del registro delle presenze dei tesserati</w:t>
      </w:r>
      <w:r w:rsidR="00FE2D3C">
        <w:rPr>
          <w:rFonts w:ascii="Corbel" w:hAnsi="Corbel" w:cs="Times New Roman"/>
        </w:rPr>
        <w:t xml:space="preserve"> indicante nominativo, indirizzo e recapito telefonico</w:t>
      </w:r>
      <w:r w:rsidR="00976A85" w:rsidRPr="002E4850">
        <w:rPr>
          <w:rFonts w:ascii="Corbel" w:hAnsi="Corbel" w:cs="Times New Roman"/>
        </w:rPr>
        <w:t>;</w:t>
      </w:r>
    </w:p>
    <w:p w14:paraId="7D7B9ABD" w14:textId="766BFBC7" w:rsidR="00976A85" w:rsidRPr="002E4850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della corretta esecuzione dell’attività di pulizia</w:t>
      </w:r>
      <w:r w:rsidR="00473AC5" w:rsidRPr="002E4850">
        <w:rPr>
          <w:rFonts w:ascii="Corbel" w:hAnsi="Corbel" w:cs="Times New Roman"/>
        </w:rPr>
        <w:t xml:space="preserve"> e</w:t>
      </w:r>
      <w:r w:rsidRPr="002E4850">
        <w:rPr>
          <w:rFonts w:ascii="Corbel" w:hAnsi="Corbel" w:cs="Times New Roman"/>
        </w:rPr>
        <w:t xml:space="preserve"> disinfezione;</w:t>
      </w:r>
    </w:p>
    <w:p w14:paraId="09EC3BE0" w14:textId="77777777" w:rsidR="00976A85" w:rsidRPr="002E4850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 corretto svolgimento dell’attività di allenamento;</w:t>
      </w:r>
    </w:p>
    <w:p w14:paraId="10120463" w14:textId="0A92C063" w:rsidR="00976A85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verifica della predisposizione del materiale informativo e relativi aggiornamenti;</w:t>
      </w:r>
    </w:p>
    <w:p w14:paraId="3AEB4565" w14:textId="64DD7B10" w:rsidR="00BB3061" w:rsidRPr="002E4850" w:rsidRDefault="00BB3061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verifica del non superamento del numero massimo di atleti/e per ciascun impianto</w:t>
      </w:r>
    </w:p>
    <w:p w14:paraId="7D42DEAF" w14:textId="61D214D4" w:rsidR="00976A85" w:rsidRDefault="00976A85" w:rsidP="002E4850">
      <w:pPr>
        <w:pStyle w:val="Default"/>
        <w:numPr>
          <w:ilvl w:val="0"/>
          <w:numId w:val="18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attuazione delle procedure relative alla gestione dell’atleta sintomatico</w:t>
      </w:r>
      <w:r w:rsidR="00654C0E">
        <w:rPr>
          <w:rFonts w:ascii="Corbel" w:hAnsi="Corbel" w:cs="Times New Roman"/>
        </w:rPr>
        <w:t xml:space="preserve"> e/o positivo</w:t>
      </w:r>
      <w:r w:rsidRPr="002E4850">
        <w:rPr>
          <w:rFonts w:ascii="Corbel" w:hAnsi="Corbel" w:cs="Times New Roman"/>
        </w:rPr>
        <w:t>.</w:t>
      </w:r>
    </w:p>
    <w:p w14:paraId="3145A136" w14:textId="57465428" w:rsidR="005135B5" w:rsidRDefault="005135B5" w:rsidP="005135B5">
      <w:pPr>
        <w:pStyle w:val="Default"/>
        <w:jc w:val="both"/>
        <w:rPr>
          <w:rFonts w:ascii="Corbel" w:hAnsi="Corbel" w:cs="Times New Roman"/>
        </w:rPr>
      </w:pPr>
    </w:p>
    <w:p w14:paraId="40175D92" w14:textId="3D835854" w:rsidR="005135B5" w:rsidRPr="002E4850" w:rsidRDefault="005135B5" w:rsidP="005135B5">
      <w:pPr>
        <w:pStyle w:val="Default"/>
        <w:ind w:left="284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Il CM è anche l’interfaccia tra la società e le istituzioni concessionarie delle palestre, con il Dipartimento di prevenzione della ASUFC e le famiglie di atleti/e.</w:t>
      </w:r>
    </w:p>
    <w:p w14:paraId="0824C56B" w14:textId="2E5F3D0C" w:rsidR="00E670F2" w:rsidRPr="002E4850" w:rsidRDefault="00E670F2" w:rsidP="002E4850">
      <w:pPr>
        <w:pStyle w:val="Default"/>
        <w:jc w:val="both"/>
        <w:rPr>
          <w:rFonts w:ascii="Corbel" w:hAnsi="Corbel" w:cs="Times New Roman"/>
        </w:rPr>
      </w:pPr>
    </w:p>
    <w:p w14:paraId="0EFF5A5A" w14:textId="77777777" w:rsidR="00177580" w:rsidRPr="002E4850" w:rsidRDefault="0017758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0D195C44" w14:textId="646A37E4" w:rsidR="00177580" w:rsidRPr="002E4850" w:rsidRDefault="00177580" w:rsidP="002E4850">
      <w:pPr>
        <w:pStyle w:val="Paragrafoelenco"/>
        <w:numPr>
          <w:ilvl w:val="0"/>
          <w:numId w:val="19"/>
        </w:num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STRUMENTI INFORMATIVI</w:t>
      </w:r>
    </w:p>
    <w:p w14:paraId="4C851DBF" w14:textId="010B4EFE" w:rsidR="003C1A21" w:rsidRPr="002E4850" w:rsidRDefault="003C1A21" w:rsidP="002E4850">
      <w:pPr>
        <w:pStyle w:val="Default"/>
        <w:ind w:left="426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Si predispone un volantino informativo con le modalità di gestione operativa del Protocollo societario anti</w:t>
      </w:r>
      <w:r w:rsidR="00527AD4">
        <w:rPr>
          <w:rFonts w:ascii="Corbel" w:hAnsi="Corbel" w:cs="Times New Roman"/>
        </w:rPr>
        <w:t>-</w:t>
      </w:r>
      <w:r w:rsidRPr="002E4850">
        <w:rPr>
          <w:rFonts w:ascii="Corbel" w:hAnsi="Corbel" w:cs="Times New Roman"/>
        </w:rPr>
        <w:t>contagio COVID-19.</w:t>
      </w:r>
    </w:p>
    <w:p w14:paraId="4C60E4AA" w14:textId="25FB14FE" w:rsidR="00D76ADC" w:rsidRPr="002E4850" w:rsidRDefault="003C1A21" w:rsidP="002E4850">
      <w:pPr>
        <w:pStyle w:val="Default"/>
        <w:ind w:left="426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Tale volantino viene distribuito a ciascun tesserato o suo rappresentante (in caso di minori) attraverso le seguenti modalità:</w:t>
      </w:r>
    </w:p>
    <w:p w14:paraId="2C610E1F" w14:textId="345ACF5D" w:rsidR="003C1A21" w:rsidRPr="002E4850" w:rsidRDefault="00801E13" w:rsidP="00390A01">
      <w:pPr>
        <w:pStyle w:val="Default"/>
        <w:numPr>
          <w:ilvl w:val="0"/>
          <w:numId w:val="33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>consegna copia cartacea</w:t>
      </w:r>
    </w:p>
    <w:p w14:paraId="39A21F55" w14:textId="726C0077" w:rsidR="00801E13" w:rsidRPr="002E4850" w:rsidRDefault="00801E13" w:rsidP="00390A01">
      <w:pPr>
        <w:pStyle w:val="Default"/>
        <w:numPr>
          <w:ilvl w:val="0"/>
          <w:numId w:val="33"/>
        </w:numPr>
        <w:ind w:left="993"/>
        <w:jc w:val="both"/>
        <w:rPr>
          <w:rFonts w:ascii="Corbel" w:hAnsi="Corbel" w:cs="Times New Roman"/>
        </w:rPr>
      </w:pPr>
      <w:r w:rsidRPr="002E4850">
        <w:rPr>
          <w:rFonts w:ascii="Corbel" w:hAnsi="Corbel" w:cs="Times New Roman"/>
        </w:rPr>
        <w:t xml:space="preserve">invio copia digitale mezzo canale </w:t>
      </w:r>
      <w:proofErr w:type="spellStart"/>
      <w:r w:rsidRPr="002E4850">
        <w:rPr>
          <w:rFonts w:ascii="Corbel" w:hAnsi="Corbel" w:cs="Times New Roman"/>
        </w:rPr>
        <w:t>whatsapp</w:t>
      </w:r>
      <w:proofErr w:type="spellEnd"/>
    </w:p>
    <w:p w14:paraId="51427FED" w14:textId="6F7BC099" w:rsidR="00D76ADC" w:rsidRDefault="00D76ADC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7998AE15" w14:textId="77777777" w:rsidR="002E4850" w:rsidRPr="002E4850" w:rsidRDefault="002E4850" w:rsidP="002E4850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035A246A" w14:textId="061E016D" w:rsidR="00D7473F" w:rsidRPr="002E4850" w:rsidRDefault="00D7473F" w:rsidP="002E4850">
      <w:pPr>
        <w:pStyle w:val="Paragrafoelenco"/>
        <w:numPr>
          <w:ilvl w:val="0"/>
          <w:numId w:val="19"/>
        </w:numPr>
        <w:spacing w:after="0" w:line="240" w:lineRule="auto"/>
        <w:ind w:left="426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PRECAUZIONI IGIENICHE PERSONALI</w:t>
      </w:r>
      <w:r w:rsidR="00944CC8" w:rsidRPr="002E4850">
        <w:rPr>
          <w:rFonts w:ascii="Corbel" w:hAnsi="Corbel" w:cs="Times New Roman"/>
          <w:b/>
          <w:bCs/>
          <w:sz w:val="24"/>
          <w:szCs w:val="24"/>
        </w:rPr>
        <w:t xml:space="preserve"> </w:t>
      </w:r>
      <w:bookmarkStart w:id="0" w:name="_Hlk43813277"/>
      <w:r w:rsidR="00944CC8" w:rsidRPr="002E4850">
        <w:rPr>
          <w:rFonts w:ascii="Corbel" w:hAnsi="Corbel" w:cs="Times New Roman"/>
          <w:b/>
          <w:bCs/>
          <w:sz w:val="24"/>
          <w:szCs w:val="24"/>
        </w:rPr>
        <w:t>E GESTIONE DEGLI ACCESSI PRESSO L’IMPIANTO SPORTIVO UTILIZZATO</w:t>
      </w:r>
    </w:p>
    <w:bookmarkEnd w:id="0"/>
    <w:p w14:paraId="1D339EA8" w14:textId="375E36C8" w:rsidR="00944CC8" w:rsidRPr="002E4850" w:rsidRDefault="00944CC8" w:rsidP="002E4850">
      <w:pPr>
        <w:spacing w:after="0" w:line="240" w:lineRule="auto"/>
        <w:ind w:left="426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Ciascun tesserato, per </w:t>
      </w:r>
      <w:r w:rsidR="00E075AB" w:rsidRPr="002E4850">
        <w:rPr>
          <w:rFonts w:ascii="Corbel" w:hAnsi="Corbel" w:cs="Times New Roman"/>
          <w:sz w:val="24"/>
          <w:szCs w:val="24"/>
        </w:rPr>
        <w:t>accedere nell’impianto sportivo di riferimento deve rispettare le seguenti regole:</w:t>
      </w:r>
    </w:p>
    <w:p w14:paraId="34686CC0" w14:textId="77777777" w:rsidR="00E075AB" w:rsidRPr="002E4850" w:rsidRDefault="00E075AB" w:rsidP="002E4850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p w14:paraId="3DD51920" w14:textId="3D0DABBC" w:rsidR="00944CC8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e</w:t>
      </w:r>
      <w:r w:rsidR="00E075AB" w:rsidRPr="00390A01">
        <w:rPr>
          <w:rFonts w:ascii="Corbel" w:hAnsi="Corbel" w:cs="Times New Roman"/>
          <w:sz w:val="24"/>
          <w:szCs w:val="24"/>
        </w:rPr>
        <w:t xml:space="preserve">ssere dotato </w:t>
      </w:r>
      <w:r w:rsidR="00964C22" w:rsidRPr="00390A01">
        <w:rPr>
          <w:rFonts w:ascii="Corbel" w:hAnsi="Corbel" w:cs="Times New Roman"/>
          <w:sz w:val="24"/>
          <w:szCs w:val="24"/>
        </w:rPr>
        <w:t>dei DPI (Dispositivi di Protezione Individuale):</w:t>
      </w:r>
      <w:r w:rsidR="00944CC8" w:rsidRPr="00390A01">
        <w:rPr>
          <w:rFonts w:ascii="Corbel" w:hAnsi="Corbel" w:cs="Times New Roman"/>
          <w:sz w:val="24"/>
          <w:szCs w:val="24"/>
        </w:rPr>
        <w:t xml:space="preserve"> mascherin</w:t>
      </w:r>
      <w:r w:rsidR="00527AD4">
        <w:rPr>
          <w:rFonts w:ascii="Corbel" w:hAnsi="Corbel" w:cs="Times New Roman"/>
          <w:sz w:val="24"/>
          <w:szCs w:val="24"/>
        </w:rPr>
        <w:t>a</w:t>
      </w:r>
      <w:r w:rsidR="00944CC8" w:rsidRPr="00390A01">
        <w:rPr>
          <w:rFonts w:ascii="Corbel" w:hAnsi="Corbel" w:cs="Times New Roman"/>
          <w:sz w:val="24"/>
          <w:szCs w:val="24"/>
        </w:rPr>
        <w:t xml:space="preserve"> </w:t>
      </w:r>
      <w:proofErr w:type="spellStart"/>
      <w:r w:rsidR="00944CC8" w:rsidRPr="00390A01">
        <w:rPr>
          <w:rFonts w:ascii="Corbel" w:hAnsi="Corbel" w:cs="Times New Roman"/>
          <w:sz w:val="24"/>
          <w:szCs w:val="24"/>
        </w:rPr>
        <w:t>chirurgich</w:t>
      </w:r>
      <w:r w:rsidR="00527AD4">
        <w:rPr>
          <w:rFonts w:ascii="Corbel" w:hAnsi="Corbel" w:cs="Times New Roman"/>
          <w:sz w:val="24"/>
          <w:szCs w:val="24"/>
        </w:rPr>
        <w:t>a</w:t>
      </w:r>
      <w:proofErr w:type="spellEnd"/>
    </w:p>
    <w:p w14:paraId="4FF812C2" w14:textId="0D0C73D8" w:rsidR="00E075AB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i</w:t>
      </w:r>
      <w:r w:rsidR="00E075AB" w:rsidRPr="00390A01">
        <w:rPr>
          <w:rFonts w:ascii="Corbel" w:hAnsi="Corbel" w:cs="Times New Roman"/>
          <w:sz w:val="24"/>
          <w:szCs w:val="24"/>
        </w:rPr>
        <w:t>gienizzare le mani in ingresso e in uscita</w:t>
      </w:r>
      <w:r w:rsidR="00403875">
        <w:rPr>
          <w:rFonts w:ascii="Corbel" w:hAnsi="Corbel" w:cs="Times New Roman"/>
          <w:sz w:val="24"/>
          <w:szCs w:val="24"/>
        </w:rPr>
        <w:t xml:space="preserve"> e durante l’attività</w:t>
      </w:r>
    </w:p>
    <w:p w14:paraId="40752A9E" w14:textId="0C02C964" w:rsidR="00E075AB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f</w:t>
      </w:r>
      <w:r w:rsidR="00E075AB" w:rsidRPr="00390A01">
        <w:rPr>
          <w:rFonts w:ascii="Corbel" w:hAnsi="Corbel" w:cs="Times New Roman"/>
          <w:sz w:val="24"/>
          <w:szCs w:val="24"/>
        </w:rPr>
        <w:t>arsi misurare la temperatura dal responsabile del gruppo squadra di riferimento prima di accedere all’impianto</w:t>
      </w:r>
    </w:p>
    <w:p w14:paraId="3E506F68" w14:textId="77777777" w:rsidR="00C12BB3" w:rsidRPr="00C12BB3" w:rsidRDefault="00C12BB3" w:rsidP="00C12BB3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Corbel" w:hAnsi="Corbel" w:cs="Times New Roman"/>
          <w:sz w:val="24"/>
          <w:szCs w:val="24"/>
        </w:rPr>
      </w:pPr>
    </w:p>
    <w:p w14:paraId="58B31E01" w14:textId="327E9CC1" w:rsidR="00E075AB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c</w:t>
      </w:r>
      <w:r w:rsidR="00E075AB" w:rsidRPr="00390A01">
        <w:rPr>
          <w:rFonts w:ascii="Corbel" w:hAnsi="Corbel" w:cs="Times New Roman"/>
          <w:sz w:val="24"/>
          <w:szCs w:val="24"/>
        </w:rPr>
        <w:t>onsegnare il modello compilato di autocertificazione comprovante il buono stato di salute</w:t>
      </w:r>
    </w:p>
    <w:p w14:paraId="407E8D4C" w14:textId="64430233" w:rsidR="00877A22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r</w:t>
      </w:r>
      <w:r w:rsidR="00E075AB" w:rsidRPr="00390A01">
        <w:rPr>
          <w:rFonts w:ascii="Corbel" w:hAnsi="Corbel" w:cs="Times New Roman"/>
          <w:sz w:val="24"/>
          <w:szCs w:val="24"/>
        </w:rPr>
        <w:t xml:space="preserve">ecarsi presso l’impianto indossando già la divisa da allenamento o gara. É </w:t>
      </w:r>
      <w:r>
        <w:rPr>
          <w:rFonts w:ascii="Corbel" w:hAnsi="Corbel" w:cs="Times New Roman"/>
          <w:sz w:val="24"/>
          <w:szCs w:val="24"/>
        </w:rPr>
        <w:t>previsto</w:t>
      </w:r>
      <w:r w:rsidR="00E075AB" w:rsidRPr="00390A01">
        <w:rPr>
          <w:rFonts w:ascii="Corbel" w:hAnsi="Corbel" w:cs="Times New Roman"/>
          <w:sz w:val="24"/>
          <w:szCs w:val="24"/>
        </w:rPr>
        <w:t xml:space="preserve"> all’interno dell’impianto solamente il cambio delle scarpe.</w:t>
      </w:r>
      <w:r w:rsidR="00936207">
        <w:rPr>
          <w:rFonts w:ascii="Corbel" w:hAnsi="Corbel" w:cs="Times New Roman"/>
          <w:sz w:val="24"/>
          <w:szCs w:val="24"/>
        </w:rPr>
        <w:t xml:space="preserve"> Gli indumenti e gli oggetti personali sono riposti dentro la borsa personale</w:t>
      </w:r>
    </w:p>
    <w:p w14:paraId="6A641E0F" w14:textId="3092C38E" w:rsidR="00877A22" w:rsidRPr="00390A01" w:rsidRDefault="007E7131" w:rsidP="00390A0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g</w:t>
      </w:r>
      <w:r w:rsidR="00877A22" w:rsidRPr="00390A01">
        <w:rPr>
          <w:rFonts w:ascii="Corbel" w:hAnsi="Corbel" w:cs="Times New Roman"/>
          <w:sz w:val="24"/>
          <w:szCs w:val="24"/>
        </w:rPr>
        <w:t>li atleti possono accedere esclusivamente se dotati di certificato medico in corso di validità</w:t>
      </w:r>
    </w:p>
    <w:p w14:paraId="44AC096D" w14:textId="55E0058F" w:rsidR="00877A22" w:rsidRPr="002E4850" w:rsidRDefault="00877A22" w:rsidP="002E485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p w14:paraId="0E4215CB" w14:textId="184AD43B" w:rsidR="00964C22" w:rsidRPr="002E4850" w:rsidRDefault="00964C22" w:rsidP="002E485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p w14:paraId="2EF9B7C7" w14:textId="77777777" w:rsidR="00E075AB" w:rsidRPr="002E4850" w:rsidRDefault="00944CC8" w:rsidP="002E485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 xml:space="preserve">GESTIONE </w:t>
      </w:r>
      <w:r w:rsidR="00E075AB" w:rsidRPr="002E4850">
        <w:rPr>
          <w:rFonts w:ascii="Corbel" w:hAnsi="Corbel" w:cs="Times New Roman"/>
          <w:b/>
          <w:bCs/>
          <w:sz w:val="24"/>
          <w:szCs w:val="24"/>
        </w:rPr>
        <w:t xml:space="preserve">DEI </w:t>
      </w:r>
      <w:r w:rsidRPr="002E4850">
        <w:rPr>
          <w:rFonts w:ascii="Corbel" w:hAnsi="Corbel" w:cs="Times New Roman"/>
          <w:b/>
          <w:bCs/>
          <w:sz w:val="24"/>
          <w:szCs w:val="24"/>
        </w:rPr>
        <w:t>TESSERATI</w:t>
      </w:r>
      <w:r w:rsidR="00E075AB" w:rsidRPr="002E4850">
        <w:rPr>
          <w:rFonts w:ascii="Corbel" w:hAnsi="Corbel" w:cs="Times New Roman"/>
          <w:b/>
          <w:bCs/>
          <w:sz w:val="24"/>
          <w:szCs w:val="24"/>
        </w:rPr>
        <w:t xml:space="preserve"> E DEGLI SPAZI ALL’INTERNO DELL’IMPIANTO SPORTIVO</w:t>
      </w:r>
    </w:p>
    <w:p w14:paraId="13DEFC34" w14:textId="6A6D8949" w:rsidR="00E075AB" w:rsidRPr="002E4850" w:rsidRDefault="00E075AB" w:rsidP="002E485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0738AAF0" w14:textId="5BB7630E" w:rsidR="00917E5E" w:rsidRPr="002E4850" w:rsidRDefault="00917E5E" w:rsidP="00605B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 xml:space="preserve">All’interno dell’impianto sportivo è obbligatorio mantenere la seguente distanza sociale: </w:t>
      </w:r>
    </w:p>
    <w:p w14:paraId="7674602A" w14:textId="7255E867" w:rsidR="00917E5E" w:rsidRPr="002E4850" w:rsidRDefault="00944CC8" w:rsidP="00605BA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1 metro </w:t>
      </w:r>
      <w:r w:rsidR="00917E5E" w:rsidRPr="002E4850">
        <w:rPr>
          <w:rFonts w:ascii="Corbel" w:hAnsi="Corbel" w:cs="Times New Roman"/>
          <w:sz w:val="24"/>
          <w:szCs w:val="24"/>
        </w:rPr>
        <w:t>in assenza di allenamento attivo (</w:t>
      </w:r>
      <w:r w:rsidR="0021098F">
        <w:rPr>
          <w:rFonts w:ascii="Corbel" w:hAnsi="Corbel" w:cs="Times New Roman"/>
          <w:sz w:val="24"/>
          <w:szCs w:val="24"/>
        </w:rPr>
        <w:t xml:space="preserve">ingresso e uscita dall’impianto, </w:t>
      </w:r>
      <w:r w:rsidR="00917E5E" w:rsidRPr="002E4850">
        <w:rPr>
          <w:rFonts w:ascii="Corbel" w:hAnsi="Corbel" w:cs="Times New Roman"/>
          <w:sz w:val="24"/>
          <w:szCs w:val="24"/>
        </w:rPr>
        <w:t>pause, momenti di condivisione e discussione)</w:t>
      </w:r>
    </w:p>
    <w:p w14:paraId="7AF0BF68" w14:textId="26C1ABC4" w:rsidR="00877A22" w:rsidRPr="002E4850" w:rsidRDefault="00944CC8" w:rsidP="00605BA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hAnsi="Corbel" w:cs="Times New Roman"/>
          <w:sz w:val="24"/>
          <w:szCs w:val="24"/>
        </w:rPr>
      </w:pPr>
      <w:r w:rsidRPr="002E4850">
        <w:rPr>
          <w:rFonts w:ascii="Corbel" w:hAnsi="Corbel" w:cs="Times New Roman"/>
          <w:sz w:val="24"/>
          <w:szCs w:val="24"/>
        </w:rPr>
        <w:t xml:space="preserve">2 metri </w:t>
      </w:r>
      <w:r w:rsidR="00917E5E" w:rsidRPr="002E4850">
        <w:rPr>
          <w:rFonts w:ascii="Corbel" w:hAnsi="Corbel" w:cs="Times New Roman"/>
          <w:sz w:val="24"/>
          <w:szCs w:val="24"/>
        </w:rPr>
        <w:t>durante lo svolgimento dell’allenamento attivo. Nel caso in cui i tesserati debbano svolgere l’attività fisica a meno di due metri, è obbligatorio indossare la mascherina.</w:t>
      </w:r>
    </w:p>
    <w:p w14:paraId="32ADAA5D" w14:textId="2EE3F631" w:rsidR="00944CC8" w:rsidRPr="002E4850" w:rsidRDefault="00877A22" w:rsidP="00605BA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eastAsia="SymbolMT" w:hAnsi="Corbel" w:cs="Times New Roman"/>
          <w:sz w:val="24"/>
          <w:szCs w:val="24"/>
        </w:rPr>
      </w:pPr>
      <w:r w:rsidRPr="002E4850">
        <w:rPr>
          <w:rFonts w:ascii="Corbel" w:eastAsia="SymbolMT" w:hAnsi="Corbel" w:cs="Times New Roman"/>
          <w:sz w:val="24"/>
          <w:szCs w:val="24"/>
        </w:rPr>
        <w:t>non toccarsi mani e viso durante la sessione di allenamento. Se capita, utilizzare l’igienizzante a disposizione.</w:t>
      </w:r>
    </w:p>
    <w:p w14:paraId="7FBCD354" w14:textId="77777777" w:rsidR="00964C22" w:rsidRPr="002E4850" w:rsidRDefault="00964C22" w:rsidP="002E485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</w:p>
    <w:p w14:paraId="1A0282FB" w14:textId="61C05928" w:rsidR="00917E5E" w:rsidRPr="002E4850" w:rsidRDefault="00917E5E" w:rsidP="00605B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2E4850">
        <w:rPr>
          <w:rFonts w:ascii="Corbel" w:hAnsi="Corbel" w:cs="Times New Roman"/>
          <w:b/>
          <w:bCs/>
          <w:sz w:val="24"/>
          <w:szCs w:val="24"/>
        </w:rPr>
        <w:t>All’interno dell’impianto sportivo è obbligatorio:</w:t>
      </w:r>
    </w:p>
    <w:p w14:paraId="667C1EA5" w14:textId="79759D29" w:rsidR="00877A22" w:rsidRPr="002E4850" w:rsidRDefault="007E7131" w:rsidP="00605BA3">
      <w:pPr>
        <w:pStyle w:val="Paragrafoelenco"/>
        <w:numPr>
          <w:ilvl w:val="0"/>
          <w:numId w:val="18"/>
        </w:numPr>
        <w:spacing w:after="0" w:line="240" w:lineRule="auto"/>
        <w:ind w:left="709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eastAsia="SymbolMT" w:hAnsi="Corbel" w:cs="Times New Roman"/>
          <w:sz w:val="24"/>
          <w:szCs w:val="24"/>
        </w:rPr>
        <w:t>i</w:t>
      </w:r>
      <w:r w:rsidR="00877A22" w:rsidRPr="002E4850">
        <w:rPr>
          <w:rFonts w:ascii="Corbel" w:eastAsia="SymbolMT" w:hAnsi="Corbel" w:cs="Times New Roman"/>
          <w:sz w:val="24"/>
          <w:szCs w:val="24"/>
        </w:rPr>
        <w:t xml:space="preserve">nformare ogni tesserato </w:t>
      </w:r>
      <w:r w:rsidR="00877A22" w:rsidRPr="002E4850">
        <w:rPr>
          <w:rFonts w:ascii="Corbel" w:hAnsi="Corbel" w:cs="Times New Roman"/>
          <w:sz w:val="24"/>
          <w:szCs w:val="24"/>
        </w:rPr>
        <w:t xml:space="preserve">riguardo all’attinenza </w:t>
      </w:r>
      <w:r w:rsidR="00527AD4">
        <w:rPr>
          <w:rFonts w:ascii="Corbel" w:hAnsi="Corbel" w:cs="Times New Roman"/>
          <w:sz w:val="24"/>
          <w:szCs w:val="24"/>
        </w:rPr>
        <w:t>a</w:t>
      </w:r>
      <w:r w:rsidR="00877A22" w:rsidRPr="002E4850">
        <w:rPr>
          <w:rFonts w:ascii="Corbel" w:hAnsi="Corbel" w:cs="Times New Roman"/>
          <w:sz w:val="24"/>
          <w:szCs w:val="24"/>
        </w:rPr>
        <w:t>i protocolli</w:t>
      </w:r>
    </w:p>
    <w:p w14:paraId="73040A2C" w14:textId="4EB657FF" w:rsidR="00964C22" w:rsidRPr="002E4850" w:rsidRDefault="007E7131" w:rsidP="00605BA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eastAsia="SymbolMT" w:hAnsi="Corbel" w:cs="Times New Roman"/>
          <w:sz w:val="24"/>
          <w:szCs w:val="24"/>
        </w:rPr>
      </w:pPr>
      <w:r>
        <w:rPr>
          <w:rFonts w:ascii="Corbel" w:eastAsia="SymbolMT" w:hAnsi="Corbel" w:cs="Times New Roman"/>
          <w:sz w:val="24"/>
          <w:szCs w:val="24"/>
        </w:rPr>
        <w:t>d</w:t>
      </w:r>
      <w:r w:rsidR="00877A22" w:rsidRPr="002E4850">
        <w:rPr>
          <w:rFonts w:ascii="Corbel" w:eastAsia="SymbolMT" w:hAnsi="Corbel" w:cs="Times New Roman"/>
          <w:sz w:val="24"/>
          <w:szCs w:val="24"/>
        </w:rPr>
        <w:t>isporre per ciascuna sessione di allenamento</w:t>
      </w:r>
      <w:r w:rsidR="00964C22" w:rsidRPr="002E4850">
        <w:rPr>
          <w:rFonts w:ascii="Corbel" w:eastAsia="SymbolMT" w:hAnsi="Corbel" w:cs="Times New Roman"/>
          <w:sz w:val="24"/>
          <w:szCs w:val="24"/>
        </w:rPr>
        <w:t xml:space="preserve"> di</w:t>
      </w:r>
      <w:r w:rsidR="00877A22" w:rsidRPr="002E4850">
        <w:rPr>
          <w:rFonts w:ascii="Corbel" w:eastAsia="SymbolMT" w:hAnsi="Corbel" w:cs="Times New Roman"/>
          <w:sz w:val="24"/>
          <w:szCs w:val="24"/>
        </w:rPr>
        <w:t>: igienizzante mani,</w:t>
      </w:r>
      <w:r w:rsidR="00964C22" w:rsidRPr="002E4850">
        <w:rPr>
          <w:rFonts w:ascii="Corbel" w:eastAsia="SymbolMT" w:hAnsi="Corbel" w:cs="Times New Roman"/>
          <w:sz w:val="24"/>
          <w:szCs w:val="24"/>
        </w:rPr>
        <w:t xml:space="preserve"> mascherine chirurgiche, </w:t>
      </w:r>
      <w:r w:rsidR="00877A22" w:rsidRPr="002E4850">
        <w:rPr>
          <w:rFonts w:ascii="Corbel" w:eastAsia="SymbolMT" w:hAnsi="Corbel" w:cs="Times New Roman"/>
          <w:sz w:val="24"/>
          <w:szCs w:val="24"/>
        </w:rPr>
        <w:t>rotoloni di carta</w:t>
      </w:r>
    </w:p>
    <w:p w14:paraId="5F2BB550" w14:textId="2C843E6D" w:rsidR="00917E5E" w:rsidRPr="007E7131" w:rsidRDefault="007E7131" w:rsidP="007E713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eastAsia="SymbolMT" w:hAnsi="Corbel" w:cs="Times New Roman"/>
          <w:sz w:val="24"/>
          <w:szCs w:val="24"/>
        </w:rPr>
      </w:pPr>
      <w:r>
        <w:rPr>
          <w:rFonts w:ascii="Corbel" w:eastAsia="SymbolMT" w:hAnsi="Corbel" w:cs="Times New Roman"/>
          <w:sz w:val="24"/>
          <w:szCs w:val="24"/>
        </w:rPr>
        <w:t>i</w:t>
      </w:r>
      <w:r w:rsidR="00964C22" w:rsidRPr="002E4850">
        <w:rPr>
          <w:rFonts w:ascii="Corbel" w:eastAsia="SymbolMT" w:hAnsi="Corbel" w:cs="Times New Roman"/>
          <w:sz w:val="24"/>
          <w:szCs w:val="24"/>
        </w:rPr>
        <w:t xml:space="preserve">ndividuare e definire per ciascuna sessione di allenamento </w:t>
      </w:r>
      <w:r w:rsidR="00877A22" w:rsidRPr="002E4850">
        <w:rPr>
          <w:rFonts w:ascii="Corbel" w:eastAsia="SymbolMT" w:hAnsi="Corbel" w:cs="Times New Roman"/>
          <w:sz w:val="24"/>
          <w:szCs w:val="24"/>
        </w:rPr>
        <w:t>una zona di raccolta dei rifiuti. Al termine della sessione di allenamento, ogni gruppo squadra provvederà allo smaltimento dei rifiuti</w:t>
      </w:r>
    </w:p>
    <w:p w14:paraId="500DA17B" w14:textId="00FCDD04" w:rsidR="00964C22" w:rsidRPr="002E4850" w:rsidRDefault="007E7131" w:rsidP="00605BA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eastAsia="SymbolMT" w:hAnsi="Corbel" w:cs="Times New Roman"/>
          <w:sz w:val="24"/>
          <w:szCs w:val="24"/>
        </w:rPr>
        <w:t>d</w:t>
      </w:r>
      <w:r w:rsidR="00917E5E" w:rsidRPr="002E4850">
        <w:rPr>
          <w:rFonts w:ascii="Corbel" w:eastAsia="SymbolMT" w:hAnsi="Corbel" w:cs="Times New Roman"/>
          <w:sz w:val="24"/>
          <w:szCs w:val="24"/>
        </w:rPr>
        <w:t>efinire per ciascun tesserato presente uno spazio circoscritto per depositare i propri effetti personali durante la sessione di allenamento</w:t>
      </w:r>
    </w:p>
    <w:p w14:paraId="024D15E6" w14:textId="08B425CD" w:rsidR="00917E5E" w:rsidRPr="00605BA3" w:rsidRDefault="007E7131" w:rsidP="00605BA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eastAsia="SymbolMT" w:hAnsi="Corbel" w:cs="Times New Roman"/>
          <w:sz w:val="24"/>
          <w:szCs w:val="24"/>
        </w:rPr>
        <w:t>g</w:t>
      </w:r>
      <w:r w:rsidR="00917E5E" w:rsidRPr="00605BA3">
        <w:rPr>
          <w:rFonts w:ascii="Corbel" w:eastAsia="SymbolMT" w:hAnsi="Corbel" w:cs="Times New Roman"/>
          <w:sz w:val="24"/>
          <w:szCs w:val="24"/>
        </w:rPr>
        <w:t xml:space="preserve">estire la sessione di allenamento garantendo </w:t>
      </w:r>
      <w:r w:rsidR="00917E5E" w:rsidRPr="00605BA3">
        <w:rPr>
          <w:rFonts w:ascii="Corbel" w:hAnsi="Corbel" w:cs="Times New Roman"/>
          <w:sz w:val="24"/>
          <w:szCs w:val="24"/>
        </w:rPr>
        <w:t>1 allenatore/</w:t>
      </w:r>
      <w:proofErr w:type="spellStart"/>
      <w:r w:rsidR="00917E5E" w:rsidRPr="00605BA3">
        <w:rPr>
          <w:rFonts w:ascii="Corbel" w:hAnsi="Corbel" w:cs="Times New Roman"/>
          <w:sz w:val="24"/>
          <w:szCs w:val="24"/>
        </w:rPr>
        <w:t>trice</w:t>
      </w:r>
      <w:proofErr w:type="spellEnd"/>
      <w:r w:rsidR="00917E5E" w:rsidRPr="00605BA3">
        <w:rPr>
          <w:rFonts w:ascii="Corbel" w:hAnsi="Corbel" w:cs="Times New Roman"/>
          <w:sz w:val="24"/>
          <w:szCs w:val="24"/>
        </w:rPr>
        <w:t xml:space="preserve"> ogni </w:t>
      </w:r>
      <w:r w:rsidR="00B755AB">
        <w:rPr>
          <w:rFonts w:ascii="Corbel" w:hAnsi="Corbel" w:cs="Times New Roman"/>
          <w:sz w:val="24"/>
          <w:szCs w:val="24"/>
        </w:rPr>
        <w:t>14</w:t>
      </w:r>
      <w:r w:rsidR="00917E5E" w:rsidRPr="00605BA3">
        <w:rPr>
          <w:rFonts w:ascii="Corbel" w:hAnsi="Corbel" w:cs="Times New Roman"/>
          <w:sz w:val="24"/>
          <w:szCs w:val="24"/>
        </w:rPr>
        <w:t xml:space="preserve"> atleti/e</w:t>
      </w:r>
      <w:r>
        <w:rPr>
          <w:rFonts w:ascii="Corbel" w:hAnsi="Corbel" w:cs="Times New Roman"/>
          <w:sz w:val="24"/>
          <w:szCs w:val="24"/>
        </w:rPr>
        <w:t>; per gruppi superiori alle 14 unità sarà necessaria a presenza di un’altra figura tecnica o dirigenziale, regolarmente tesserata</w:t>
      </w:r>
      <w:r w:rsidR="00917E5E" w:rsidRPr="00605BA3">
        <w:rPr>
          <w:rFonts w:ascii="Corbel" w:hAnsi="Corbel" w:cs="Times New Roman"/>
          <w:sz w:val="24"/>
          <w:szCs w:val="24"/>
        </w:rPr>
        <w:t>. Alla sessione di allenamento possono essere presenti:</w:t>
      </w:r>
      <w:r w:rsidR="00A23F18">
        <w:rPr>
          <w:rFonts w:ascii="Corbel" w:hAnsi="Corbel" w:cs="Times New Roman"/>
          <w:sz w:val="24"/>
          <w:szCs w:val="24"/>
        </w:rPr>
        <w:t xml:space="preserve"> i/le dirigenti,</w:t>
      </w:r>
      <w:r w:rsidR="00917E5E" w:rsidRPr="00605BA3">
        <w:rPr>
          <w:rFonts w:ascii="Corbel" w:hAnsi="Corbel" w:cs="Times New Roman"/>
          <w:sz w:val="24"/>
          <w:szCs w:val="24"/>
        </w:rPr>
        <w:t xml:space="preserve"> il preparatore fisico, il fisioterapista, il medico sociale e il CM.</w:t>
      </w:r>
      <w:r w:rsidR="00877A22" w:rsidRPr="00605BA3">
        <w:rPr>
          <w:rFonts w:ascii="Corbel" w:hAnsi="Corbel" w:cs="Times New Roman"/>
          <w:sz w:val="24"/>
          <w:szCs w:val="24"/>
        </w:rPr>
        <w:t xml:space="preserve"> Tali regole si mantengono anche durante la sessione di allenamento all’aperto.</w:t>
      </w:r>
    </w:p>
    <w:p w14:paraId="17F8A1FE" w14:textId="709C6967" w:rsidR="00917E5E" w:rsidRPr="002E4850" w:rsidRDefault="00917E5E" w:rsidP="002E48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3B847779" w14:textId="5AE131CD" w:rsidR="009E3603" w:rsidRPr="002E4850" w:rsidRDefault="009E3603" w:rsidP="00605BA3">
      <w:pPr>
        <w:spacing w:after="0" w:line="240" w:lineRule="auto"/>
        <w:ind w:left="284"/>
        <w:jc w:val="both"/>
        <w:rPr>
          <w:rFonts w:ascii="Corbel" w:hAnsi="Corbel" w:cs="Arial"/>
          <w:b/>
          <w:bCs/>
          <w:sz w:val="24"/>
          <w:szCs w:val="24"/>
        </w:rPr>
      </w:pPr>
      <w:r w:rsidRPr="002E4850">
        <w:rPr>
          <w:rFonts w:ascii="Corbel" w:hAnsi="Corbel" w:cs="Arial"/>
          <w:b/>
          <w:bCs/>
          <w:sz w:val="24"/>
          <w:szCs w:val="24"/>
        </w:rPr>
        <w:t xml:space="preserve">Accesso </w:t>
      </w:r>
      <w:r w:rsidR="00FE2D3C">
        <w:rPr>
          <w:rFonts w:ascii="Corbel" w:hAnsi="Corbel" w:cs="Arial"/>
          <w:b/>
          <w:bCs/>
          <w:sz w:val="24"/>
          <w:szCs w:val="24"/>
        </w:rPr>
        <w:t xml:space="preserve">agli impianti e </w:t>
      </w:r>
      <w:r w:rsidRPr="002E4850">
        <w:rPr>
          <w:rFonts w:ascii="Corbel" w:hAnsi="Corbel" w:cs="Arial"/>
          <w:b/>
          <w:bCs/>
          <w:sz w:val="24"/>
          <w:szCs w:val="24"/>
        </w:rPr>
        <w:t xml:space="preserve">agli spogliatoi </w:t>
      </w:r>
      <w:r w:rsidR="00A34F5B">
        <w:rPr>
          <w:rFonts w:ascii="Corbel" w:hAnsi="Corbel" w:cs="Arial"/>
          <w:b/>
          <w:bCs/>
          <w:sz w:val="24"/>
          <w:szCs w:val="24"/>
        </w:rPr>
        <w:t>qualora siano disponibili</w:t>
      </w:r>
    </w:p>
    <w:p w14:paraId="60844F9C" w14:textId="48F7C16C" w:rsidR="009E3603" w:rsidRDefault="00FE2D3C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L’accesso agli impianti è gestito dalla Società che si preoccupa di garantire il distanziamento interpersonale. </w:t>
      </w:r>
      <w:proofErr w:type="gramStart"/>
      <w:r>
        <w:rPr>
          <w:rFonts w:ascii="Corbel" w:hAnsi="Corbel" w:cs="Arial"/>
          <w:sz w:val="24"/>
          <w:szCs w:val="24"/>
        </w:rPr>
        <w:t>E’</w:t>
      </w:r>
      <w:proofErr w:type="gramEnd"/>
      <w:r w:rsidR="009E3603" w:rsidRPr="002E4850">
        <w:rPr>
          <w:rFonts w:ascii="Corbel" w:hAnsi="Corbel" w:cs="Arial"/>
          <w:sz w:val="24"/>
          <w:szCs w:val="24"/>
        </w:rPr>
        <w:t xml:space="preserve"> possibile accedere agli spogliatoi</w:t>
      </w:r>
      <w:r>
        <w:rPr>
          <w:rFonts w:ascii="Corbel" w:hAnsi="Corbel" w:cs="Arial"/>
          <w:sz w:val="24"/>
          <w:szCs w:val="24"/>
        </w:rPr>
        <w:t>, qualora siano disponibili,</w:t>
      </w:r>
      <w:r w:rsidR="009E3603" w:rsidRPr="002E4850">
        <w:rPr>
          <w:rFonts w:ascii="Corbel" w:hAnsi="Corbel" w:cs="Arial"/>
          <w:sz w:val="24"/>
          <w:szCs w:val="24"/>
        </w:rPr>
        <w:t xml:space="preserve"> mantenendo la distanza sociale di 1 metro, assegnando uno spazio circoscritto per ciascun soggetto.</w:t>
      </w:r>
    </w:p>
    <w:p w14:paraId="63C4289E" w14:textId="53CD55AF" w:rsidR="00FE2D3C" w:rsidRDefault="00FE2D3C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L’accesso all’impianto è precluso a coloro che:</w:t>
      </w:r>
    </w:p>
    <w:p w14:paraId="075CEF8C" w14:textId="12B5C66A" w:rsidR="00FE2D3C" w:rsidRDefault="00FE2D3C" w:rsidP="00FE2D3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risultano sottoposti alla misura della quarantena per Covid-19</w:t>
      </w:r>
    </w:p>
    <w:p w14:paraId="288679D7" w14:textId="263E9CE6" w:rsidR="00FE2D3C" w:rsidRDefault="00FE2D3C" w:rsidP="00FE2D3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sono a conoscenza di aver avuto contatti negli ultimi 14 giorni con soggetti positivi al Covid-19</w:t>
      </w:r>
    </w:p>
    <w:p w14:paraId="4B15F6A6" w14:textId="264A87E4" w:rsidR="00FE2D3C" w:rsidRDefault="00FE2D3C" w:rsidP="00FE2D3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hanno una temperatura corporea superiore a 37,5°</w:t>
      </w:r>
    </w:p>
    <w:p w14:paraId="12596560" w14:textId="77777777" w:rsidR="00BB3061" w:rsidRPr="00FE2D3C" w:rsidRDefault="00BB3061" w:rsidP="00BB3061">
      <w:pPr>
        <w:pStyle w:val="Paragrafoelenco"/>
        <w:spacing w:after="0" w:line="240" w:lineRule="auto"/>
        <w:ind w:left="284"/>
        <w:rPr>
          <w:rFonts w:ascii="Corbel" w:hAnsi="Corbel" w:cs="Arial"/>
          <w:sz w:val="24"/>
          <w:szCs w:val="24"/>
        </w:rPr>
      </w:pPr>
    </w:p>
    <w:p w14:paraId="7708F897" w14:textId="65FA4AB6" w:rsidR="009E3603" w:rsidRPr="002E4850" w:rsidRDefault="009E3603" w:rsidP="00605BA3">
      <w:pPr>
        <w:spacing w:after="0" w:line="240" w:lineRule="auto"/>
        <w:ind w:left="284"/>
        <w:jc w:val="both"/>
        <w:rPr>
          <w:rFonts w:ascii="Corbel" w:hAnsi="Corbel" w:cs="Arial"/>
          <w:b/>
          <w:bCs/>
          <w:sz w:val="24"/>
          <w:szCs w:val="24"/>
        </w:rPr>
      </w:pPr>
      <w:r w:rsidRPr="002E4850">
        <w:rPr>
          <w:rFonts w:ascii="Corbel" w:hAnsi="Corbel" w:cs="Arial"/>
          <w:b/>
          <w:bCs/>
          <w:sz w:val="24"/>
          <w:szCs w:val="24"/>
        </w:rPr>
        <w:t xml:space="preserve">Utilizzo delle docce </w:t>
      </w:r>
    </w:p>
    <w:p w14:paraId="7CE536B6" w14:textId="77777777" w:rsidR="0021098F" w:rsidRDefault="00FE2D3C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Se è</w:t>
      </w:r>
      <w:r w:rsidR="009E3603" w:rsidRPr="002E4850">
        <w:rPr>
          <w:rFonts w:ascii="Corbel" w:hAnsi="Corbel" w:cs="Arial"/>
          <w:sz w:val="24"/>
          <w:szCs w:val="24"/>
        </w:rPr>
        <w:t xml:space="preserve"> possibile utilizzare le docce, </w:t>
      </w:r>
      <w:r>
        <w:rPr>
          <w:rFonts w:ascii="Corbel" w:hAnsi="Corbel" w:cs="Arial"/>
          <w:sz w:val="24"/>
          <w:szCs w:val="24"/>
        </w:rPr>
        <w:t xml:space="preserve">vanno usate </w:t>
      </w:r>
      <w:r w:rsidR="009E3603" w:rsidRPr="002E4850">
        <w:rPr>
          <w:rFonts w:ascii="Corbel" w:hAnsi="Corbel" w:cs="Arial"/>
          <w:sz w:val="24"/>
          <w:szCs w:val="24"/>
        </w:rPr>
        <w:t>una persona alla volta.</w:t>
      </w:r>
    </w:p>
    <w:p w14:paraId="4EEEFB5F" w14:textId="656F60E6" w:rsidR="009E3603" w:rsidRDefault="009E3603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 xml:space="preserve"> </w:t>
      </w:r>
    </w:p>
    <w:p w14:paraId="0EA15C64" w14:textId="5E274CBF" w:rsidR="00857476" w:rsidRPr="00857476" w:rsidRDefault="00857476" w:rsidP="00605BA3">
      <w:pPr>
        <w:spacing w:after="0" w:line="240" w:lineRule="auto"/>
        <w:ind w:left="284"/>
        <w:jc w:val="both"/>
        <w:rPr>
          <w:rFonts w:ascii="Corbel" w:hAnsi="Corbel" w:cs="Arial"/>
          <w:b/>
          <w:bCs/>
          <w:sz w:val="24"/>
          <w:szCs w:val="24"/>
        </w:rPr>
      </w:pPr>
      <w:r w:rsidRPr="00857476">
        <w:rPr>
          <w:rFonts w:ascii="Corbel" w:hAnsi="Corbel" w:cs="Arial"/>
          <w:b/>
          <w:bCs/>
          <w:sz w:val="24"/>
          <w:szCs w:val="24"/>
        </w:rPr>
        <w:lastRenderedPageBreak/>
        <w:t>Cassetta del Pronto Soccorso</w:t>
      </w:r>
    </w:p>
    <w:p w14:paraId="24B8141B" w14:textId="0070D82F" w:rsidR="00857476" w:rsidRPr="002E4850" w:rsidRDefault="00857476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Ogni gruppo è dotato di una cassetta del Pronto Soccorso contenente, fra le altre cose, una mascherina chirurgica, una mascherina FFP2, occhiali di sicurezza o visiera</w:t>
      </w:r>
      <w:r w:rsidR="0021098F">
        <w:rPr>
          <w:rFonts w:ascii="Corbel" w:hAnsi="Corbel" w:cs="Arial"/>
          <w:sz w:val="24"/>
          <w:szCs w:val="24"/>
        </w:rPr>
        <w:t>.</w:t>
      </w:r>
    </w:p>
    <w:p w14:paraId="5F4E78FC" w14:textId="77777777" w:rsidR="009E3603" w:rsidRPr="002E4850" w:rsidRDefault="009E3603" w:rsidP="002E48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0A03DBDD" w14:textId="65EAEB7F" w:rsidR="00917E5E" w:rsidRPr="002E4850" w:rsidRDefault="00964C22" w:rsidP="00605BA3">
      <w:pPr>
        <w:spacing w:after="0" w:line="240" w:lineRule="auto"/>
        <w:ind w:left="284"/>
        <w:jc w:val="both"/>
        <w:rPr>
          <w:rFonts w:ascii="Corbel" w:hAnsi="Corbel" w:cs="Arial"/>
          <w:b/>
          <w:bCs/>
          <w:sz w:val="24"/>
          <w:szCs w:val="24"/>
        </w:rPr>
      </w:pPr>
      <w:r w:rsidRPr="002E4850">
        <w:rPr>
          <w:rFonts w:ascii="Corbel" w:hAnsi="Corbel" w:cs="Arial"/>
          <w:b/>
          <w:bCs/>
          <w:sz w:val="24"/>
          <w:szCs w:val="24"/>
        </w:rPr>
        <w:t>Pulizia e igienizzazione dell’impianto sportivo</w:t>
      </w:r>
    </w:p>
    <w:p w14:paraId="5DC86F8C" w14:textId="39EA81F7" w:rsidR="00917E5E" w:rsidRDefault="00964C22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 xml:space="preserve">Alla </w:t>
      </w:r>
      <w:proofErr w:type="spellStart"/>
      <w:r w:rsidRPr="002E4850">
        <w:rPr>
          <w:rFonts w:ascii="Corbel" w:hAnsi="Corbel" w:cs="Arial"/>
          <w:sz w:val="24"/>
          <w:szCs w:val="24"/>
        </w:rPr>
        <w:t>Volleybas</w:t>
      </w:r>
      <w:proofErr w:type="spellEnd"/>
      <w:r w:rsidRPr="002E4850">
        <w:rPr>
          <w:rFonts w:ascii="Corbel" w:hAnsi="Corbel" w:cs="Arial"/>
          <w:sz w:val="24"/>
          <w:szCs w:val="24"/>
        </w:rPr>
        <w:t xml:space="preserve"> ASD, essendo associazione che usufruisce di impianti sportivi comunali</w:t>
      </w:r>
      <w:r w:rsidR="00857476">
        <w:rPr>
          <w:rFonts w:ascii="Corbel" w:hAnsi="Corbel" w:cs="Arial"/>
          <w:sz w:val="24"/>
          <w:szCs w:val="24"/>
        </w:rPr>
        <w:t xml:space="preserve"> e/o regionali</w:t>
      </w:r>
      <w:r w:rsidRPr="002E4850">
        <w:rPr>
          <w:rFonts w:ascii="Corbel" w:hAnsi="Corbel" w:cs="Arial"/>
          <w:sz w:val="24"/>
          <w:szCs w:val="24"/>
        </w:rPr>
        <w:t xml:space="preserve"> per lo svolgimento di attività sportiva dilettantistica, </w:t>
      </w:r>
      <w:r w:rsidR="00035CAC" w:rsidRPr="002E4850">
        <w:rPr>
          <w:rFonts w:ascii="Corbel" w:hAnsi="Corbel" w:cs="Arial"/>
          <w:sz w:val="24"/>
          <w:szCs w:val="24"/>
        </w:rPr>
        <w:t>spettano</w:t>
      </w:r>
      <w:r w:rsidRPr="002E4850">
        <w:rPr>
          <w:rFonts w:ascii="Corbel" w:hAnsi="Corbel" w:cs="Arial"/>
          <w:sz w:val="24"/>
          <w:szCs w:val="24"/>
        </w:rPr>
        <w:t xml:space="preserve"> le azioni di </w:t>
      </w:r>
      <w:r w:rsidR="00B57B15">
        <w:rPr>
          <w:rFonts w:ascii="Corbel" w:hAnsi="Corbel" w:cs="Arial"/>
          <w:sz w:val="24"/>
          <w:szCs w:val="24"/>
        </w:rPr>
        <w:t>disinfezione delle attrezzature/attrezzi usati. La Società si occupa della pulizi</w:t>
      </w:r>
      <w:r w:rsidR="0021098F">
        <w:rPr>
          <w:rFonts w:ascii="Corbel" w:hAnsi="Corbel" w:cs="Arial"/>
          <w:sz w:val="24"/>
          <w:szCs w:val="24"/>
        </w:rPr>
        <w:t>a</w:t>
      </w:r>
      <w:r w:rsidR="00B57B15">
        <w:rPr>
          <w:rFonts w:ascii="Corbel" w:hAnsi="Corbel" w:cs="Arial"/>
          <w:sz w:val="24"/>
          <w:szCs w:val="24"/>
        </w:rPr>
        <w:t xml:space="preserve"> e disinfezione dell’ambiente (campo da gioco, entrata e corridoi, attrezzature fisse, servizi igienici e punti di contatt</w:t>
      </w:r>
      <w:r w:rsidR="0021098F">
        <w:rPr>
          <w:rFonts w:ascii="Corbel" w:hAnsi="Corbel" w:cs="Arial"/>
          <w:sz w:val="24"/>
          <w:szCs w:val="24"/>
        </w:rPr>
        <w:t>o</w:t>
      </w:r>
      <w:r w:rsidR="00B57B15">
        <w:rPr>
          <w:rFonts w:ascii="Corbel" w:hAnsi="Corbel" w:cs="Arial"/>
          <w:sz w:val="24"/>
          <w:szCs w:val="24"/>
        </w:rPr>
        <w:t>)</w:t>
      </w:r>
      <w:r w:rsidRPr="002E4850">
        <w:rPr>
          <w:rFonts w:ascii="Corbel" w:hAnsi="Corbel" w:cs="Arial"/>
          <w:sz w:val="24"/>
          <w:szCs w:val="24"/>
        </w:rPr>
        <w:t xml:space="preserve"> </w:t>
      </w:r>
      <w:r w:rsidR="00B57B15">
        <w:rPr>
          <w:rFonts w:ascii="Corbel" w:hAnsi="Corbel" w:cs="Arial"/>
          <w:sz w:val="24"/>
          <w:szCs w:val="24"/>
        </w:rPr>
        <w:t xml:space="preserve">tra i turni della stessa associazione e </w:t>
      </w:r>
      <w:r w:rsidR="00813EDA">
        <w:rPr>
          <w:rFonts w:ascii="Corbel" w:hAnsi="Corbel" w:cs="Arial"/>
          <w:sz w:val="24"/>
          <w:szCs w:val="24"/>
        </w:rPr>
        <w:t xml:space="preserve">quando concordato </w:t>
      </w:r>
      <w:r w:rsidR="00B57B15">
        <w:rPr>
          <w:rFonts w:ascii="Corbel" w:hAnsi="Corbel" w:cs="Arial"/>
          <w:sz w:val="24"/>
          <w:szCs w:val="24"/>
        </w:rPr>
        <w:t>tra i turni di due associazioni diverse</w:t>
      </w:r>
      <w:r w:rsidRPr="002E4850">
        <w:rPr>
          <w:rFonts w:ascii="Corbel" w:hAnsi="Corbel" w:cs="Arial"/>
          <w:sz w:val="24"/>
          <w:szCs w:val="24"/>
        </w:rPr>
        <w:t>.</w:t>
      </w:r>
      <w:r w:rsidR="00B57B15">
        <w:rPr>
          <w:rFonts w:ascii="Corbel" w:hAnsi="Corbel" w:cs="Arial"/>
          <w:sz w:val="24"/>
          <w:szCs w:val="24"/>
        </w:rPr>
        <w:t xml:space="preserve"> </w:t>
      </w:r>
    </w:p>
    <w:p w14:paraId="26A0DE68" w14:textId="7D859B07" w:rsidR="00B57B15" w:rsidRPr="002E4850" w:rsidRDefault="00B57B15" w:rsidP="00605BA3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Nel caso degli impianti di proprietà del Comune di Udine, è l’amministrazione a occuparsi della pulizia e disinfezione al termine dell’attività scolastica e al termine delle attività extra scolastiche a fine giornata.</w:t>
      </w:r>
    </w:p>
    <w:p w14:paraId="2488A10D" w14:textId="28973BC7" w:rsidR="00035CAC" w:rsidRPr="002E4850" w:rsidRDefault="00035CAC" w:rsidP="002E48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4CDD02C8" w14:textId="4840EBB3" w:rsidR="00035CAC" w:rsidRPr="002E4850" w:rsidRDefault="00035CAC" w:rsidP="00390A01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>Devono essere sottoposti a pulizia e igienizzazione tutti gli attrezzi utilizzati durante la sessione di allenamento (attrezzi, palloni), l’impianto rete</w:t>
      </w:r>
      <w:r w:rsidR="00A01450">
        <w:rPr>
          <w:rFonts w:ascii="Corbel" w:hAnsi="Corbel" w:cs="Arial"/>
          <w:sz w:val="24"/>
          <w:szCs w:val="24"/>
        </w:rPr>
        <w:t>, le panchine</w:t>
      </w:r>
      <w:r w:rsidRPr="002E4850">
        <w:rPr>
          <w:rFonts w:ascii="Corbel" w:hAnsi="Corbel" w:cs="Arial"/>
          <w:sz w:val="24"/>
          <w:szCs w:val="24"/>
        </w:rPr>
        <w:t xml:space="preserve"> e i pavimenti.</w:t>
      </w:r>
      <w:r w:rsidR="009E3603" w:rsidRPr="002E4850">
        <w:rPr>
          <w:rFonts w:ascii="Corbel" w:hAnsi="Corbel" w:cs="Arial"/>
          <w:sz w:val="24"/>
          <w:szCs w:val="24"/>
        </w:rPr>
        <w:t xml:space="preserve"> Gli spogliatoi (comprese le docce), se utilizzati, devono essere sottoposti a pulizia e igienizzazione.</w:t>
      </w:r>
    </w:p>
    <w:p w14:paraId="4DA6F248" w14:textId="18A983CF" w:rsidR="00035CAC" w:rsidRPr="002E4850" w:rsidRDefault="00035CAC" w:rsidP="00390A01">
      <w:pPr>
        <w:spacing w:after="0" w:line="240" w:lineRule="auto"/>
        <w:ind w:left="284"/>
        <w:jc w:val="both"/>
        <w:rPr>
          <w:rFonts w:ascii="Corbel" w:hAnsi="Corbel" w:cs="Arial"/>
          <w:sz w:val="24"/>
          <w:szCs w:val="24"/>
        </w:rPr>
      </w:pPr>
    </w:p>
    <w:p w14:paraId="5433FF65" w14:textId="66611703" w:rsidR="00877A22" w:rsidRPr="002E4850" w:rsidRDefault="00035CAC" w:rsidP="00390A01">
      <w:pPr>
        <w:spacing w:after="0" w:line="240" w:lineRule="auto"/>
        <w:ind w:left="284"/>
        <w:jc w:val="both"/>
        <w:rPr>
          <w:rFonts w:ascii="Corbel" w:hAnsi="Corbel" w:cs="ArialMT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>È necessario prevedere una d</w:t>
      </w:r>
      <w:r w:rsidR="00877A22" w:rsidRPr="002E4850">
        <w:rPr>
          <w:rFonts w:ascii="Corbel" w:hAnsi="Corbel" w:cs="ArialMT"/>
          <w:sz w:val="24"/>
          <w:szCs w:val="24"/>
        </w:rPr>
        <w:t>istanza temporale</w:t>
      </w:r>
      <w:r w:rsidRPr="002E4850">
        <w:rPr>
          <w:rFonts w:ascii="Corbel" w:hAnsi="Corbel" w:cs="ArialMT"/>
          <w:sz w:val="24"/>
          <w:szCs w:val="24"/>
        </w:rPr>
        <w:t xml:space="preserve"> di almeno 15 minuti</w:t>
      </w:r>
      <w:r w:rsidR="00877A22" w:rsidRPr="002E4850">
        <w:rPr>
          <w:rFonts w:ascii="Corbel" w:hAnsi="Corbel" w:cs="ArialMT"/>
          <w:sz w:val="24"/>
          <w:szCs w:val="24"/>
        </w:rPr>
        <w:t xml:space="preserve"> tra </w:t>
      </w:r>
      <w:r w:rsidRPr="002E4850">
        <w:rPr>
          <w:rFonts w:ascii="Corbel" w:hAnsi="Corbel" w:cs="ArialMT"/>
          <w:sz w:val="24"/>
          <w:szCs w:val="24"/>
        </w:rPr>
        <w:t xml:space="preserve">l’attività di pulizia e igienizzazione e la successiva sessione di allenamento nel caso di sessioni di allenamento consecutive tra gruppi squadra della </w:t>
      </w:r>
      <w:proofErr w:type="spellStart"/>
      <w:r w:rsidRPr="002E4850">
        <w:rPr>
          <w:rFonts w:ascii="Corbel" w:hAnsi="Corbel" w:cs="ArialMT"/>
          <w:sz w:val="24"/>
          <w:szCs w:val="24"/>
        </w:rPr>
        <w:t>Volleybas</w:t>
      </w:r>
      <w:proofErr w:type="spellEnd"/>
      <w:r w:rsidRPr="002E4850">
        <w:rPr>
          <w:rFonts w:ascii="Corbel" w:hAnsi="Corbel" w:cs="ArialMT"/>
          <w:sz w:val="24"/>
          <w:szCs w:val="24"/>
        </w:rPr>
        <w:t xml:space="preserve"> ASD</w:t>
      </w:r>
      <w:r w:rsidR="0021098F">
        <w:rPr>
          <w:rFonts w:ascii="Corbel" w:hAnsi="Corbel" w:cs="ArialMT"/>
          <w:sz w:val="24"/>
          <w:szCs w:val="24"/>
        </w:rPr>
        <w:t>.</w:t>
      </w:r>
      <w:r w:rsidRPr="002E4850">
        <w:rPr>
          <w:rFonts w:ascii="Corbel" w:hAnsi="Corbel" w:cs="ArialMT"/>
          <w:sz w:val="24"/>
          <w:szCs w:val="24"/>
        </w:rPr>
        <w:t xml:space="preserve"> </w:t>
      </w:r>
    </w:p>
    <w:p w14:paraId="716A034E" w14:textId="0B0DC658" w:rsidR="00035CAC" w:rsidRPr="002E4850" w:rsidRDefault="00035CAC" w:rsidP="002E4850">
      <w:pPr>
        <w:spacing w:after="0" w:line="240" w:lineRule="auto"/>
        <w:jc w:val="both"/>
        <w:rPr>
          <w:rFonts w:ascii="Corbel" w:hAnsi="Corbel" w:cs="ArialMT"/>
          <w:sz w:val="24"/>
          <w:szCs w:val="24"/>
        </w:rPr>
      </w:pPr>
    </w:p>
    <w:p w14:paraId="2A7ECCF3" w14:textId="77BA8DC7" w:rsidR="00035CAC" w:rsidRPr="002E4850" w:rsidRDefault="00035CAC" w:rsidP="00605BA3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rFonts w:ascii="Corbel" w:hAnsi="Corbel" w:cs="ArialMT"/>
          <w:b/>
          <w:bCs/>
          <w:sz w:val="24"/>
          <w:szCs w:val="24"/>
        </w:rPr>
      </w:pPr>
      <w:r w:rsidRPr="002E4850">
        <w:rPr>
          <w:rFonts w:ascii="Corbel" w:hAnsi="Corbel" w:cs="ArialMT"/>
          <w:b/>
          <w:bCs/>
          <w:sz w:val="24"/>
          <w:szCs w:val="24"/>
        </w:rPr>
        <w:t xml:space="preserve">RUOLI E RESPONSABILITÀ </w:t>
      </w:r>
      <w:r w:rsidR="002E4850">
        <w:rPr>
          <w:rFonts w:ascii="Corbel" w:hAnsi="Corbel" w:cs="ArialMT"/>
          <w:b/>
          <w:bCs/>
          <w:sz w:val="24"/>
          <w:szCs w:val="24"/>
        </w:rPr>
        <w:t xml:space="preserve">OPERATIVE </w:t>
      </w:r>
      <w:r w:rsidRPr="002E4850">
        <w:rPr>
          <w:rFonts w:ascii="Corbel" w:hAnsi="Corbel" w:cs="ArialMT"/>
          <w:b/>
          <w:bCs/>
          <w:sz w:val="24"/>
          <w:szCs w:val="24"/>
        </w:rPr>
        <w:t>ALL’INTERNO DEI GRUPPI SQUADRA</w:t>
      </w:r>
    </w:p>
    <w:p w14:paraId="5A649EBD" w14:textId="3310D258" w:rsidR="00C34E37" w:rsidRPr="002E4850" w:rsidRDefault="00C34E37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>Per ciascun gruppo squadra è obbligatorio individuare la persona responsabile a livello operativo per:</w:t>
      </w:r>
    </w:p>
    <w:p w14:paraId="36BCAEC2" w14:textId="0E9E0760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>a comunicazione informativ</w:t>
      </w:r>
      <w:r w:rsidR="00E35336">
        <w:rPr>
          <w:rFonts w:ascii="Corbel" w:hAnsi="Corbel" w:cs="Arial"/>
          <w:sz w:val="24"/>
          <w:szCs w:val="24"/>
        </w:rPr>
        <w:t>a</w:t>
      </w:r>
      <w:r w:rsidR="00C34E37" w:rsidRPr="00605BA3">
        <w:rPr>
          <w:rFonts w:ascii="Corbel" w:hAnsi="Corbel" w:cs="Arial"/>
          <w:sz w:val="24"/>
          <w:szCs w:val="24"/>
        </w:rPr>
        <w:t xml:space="preserve"> inerente al Protocollo in vigore;</w:t>
      </w:r>
    </w:p>
    <w:p w14:paraId="2E5042FF" w14:textId="4870514B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>a distribuzione e raccolta del modello di autodichiarazione e consegna al CM ogni 15 gg;</w:t>
      </w:r>
    </w:p>
    <w:p w14:paraId="64961A4A" w14:textId="54DB190A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>a compilazione del modello “Registro presenze” e consegna al CM</w:t>
      </w:r>
    </w:p>
    <w:p w14:paraId="2762499F" w14:textId="47F91866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>a gestione degli spazi all’interno dell’impianto sportivo;</w:t>
      </w:r>
    </w:p>
    <w:p w14:paraId="39184F93" w14:textId="14A879C2" w:rsidR="009E3603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9E3603" w:rsidRPr="00605BA3">
        <w:rPr>
          <w:rFonts w:ascii="Corbel" w:hAnsi="Corbel" w:cs="Arial"/>
          <w:sz w:val="24"/>
          <w:szCs w:val="24"/>
        </w:rPr>
        <w:t>’utilizzo degli spogliatoi e delle docce</w:t>
      </w:r>
      <w:r w:rsidR="00857476">
        <w:rPr>
          <w:rFonts w:ascii="Corbel" w:hAnsi="Corbel" w:cs="Arial"/>
          <w:sz w:val="24"/>
          <w:szCs w:val="24"/>
        </w:rPr>
        <w:t xml:space="preserve"> </w:t>
      </w:r>
      <w:r w:rsidR="00C770F2">
        <w:rPr>
          <w:rFonts w:ascii="Corbel" w:hAnsi="Corbel" w:cs="Arial"/>
          <w:sz w:val="24"/>
          <w:szCs w:val="24"/>
        </w:rPr>
        <w:t>se</w:t>
      </w:r>
      <w:r w:rsidR="00857476">
        <w:rPr>
          <w:rFonts w:ascii="Corbel" w:hAnsi="Corbel" w:cs="Arial"/>
          <w:sz w:val="24"/>
          <w:szCs w:val="24"/>
        </w:rPr>
        <w:t xml:space="preserve"> dispo</w:t>
      </w:r>
      <w:r w:rsidR="00936207">
        <w:rPr>
          <w:rFonts w:ascii="Corbel" w:hAnsi="Corbel" w:cs="Arial"/>
          <w:sz w:val="24"/>
          <w:szCs w:val="24"/>
        </w:rPr>
        <w:t>ni</w:t>
      </w:r>
      <w:r w:rsidR="00857476">
        <w:rPr>
          <w:rFonts w:ascii="Corbel" w:hAnsi="Corbel" w:cs="Arial"/>
          <w:sz w:val="24"/>
          <w:szCs w:val="24"/>
        </w:rPr>
        <w:t>bili</w:t>
      </w:r>
      <w:r w:rsidR="009E3603" w:rsidRPr="00605BA3">
        <w:rPr>
          <w:rFonts w:ascii="Corbel" w:hAnsi="Corbel" w:cs="Arial"/>
          <w:sz w:val="24"/>
          <w:szCs w:val="24"/>
        </w:rPr>
        <w:t>;</w:t>
      </w:r>
    </w:p>
    <w:p w14:paraId="42D9447A" w14:textId="120A95E9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>a ge</w:t>
      </w:r>
      <w:r w:rsidR="00857476">
        <w:rPr>
          <w:rFonts w:ascii="Corbel" w:hAnsi="Corbel" w:cs="Arial"/>
          <w:sz w:val="24"/>
          <w:szCs w:val="24"/>
        </w:rPr>
        <w:t>s</w:t>
      </w:r>
      <w:r w:rsidR="00C34E37" w:rsidRPr="00605BA3">
        <w:rPr>
          <w:rFonts w:ascii="Corbel" w:hAnsi="Corbel" w:cs="Arial"/>
          <w:sz w:val="24"/>
          <w:szCs w:val="24"/>
        </w:rPr>
        <w:t>tione dei tesserati durante la sessione di allenamento;</w:t>
      </w:r>
    </w:p>
    <w:p w14:paraId="0B5BF908" w14:textId="18F0F862" w:rsidR="00C34E37" w:rsidRPr="00605BA3" w:rsidRDefault="0021098F" w:rsidP="00605BA3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</w:t>
      </w:r>
      <w:r w:rsidR="00C34E37" w:rsidRPr="00605BA3">
        <w:rPr>
          <w:rFonts w:ascii="Corbel" w:hAnsi="Corbel" w:cs="Arial"/>
          <w:sz w:val="24"/>
          <w:szCs w:val="24"/>
        </w:rPr>
        <w:t xml:space="preserve">a pulizia e sanificazione </w:t>
      </w:r>
      <w:r w:rsidR="00B755AB">
        <w:rPr>
          <w:rFonts w:ascii="Corbel" w:hAnsi="Corbel" w:cs="Arial"/>
          <w:sz w:val="24"/>
          <w:szCs w:val="24"/>
        </w:rPr>
        <w:t>tra i diversi turni della stessa associazione e</w:t>
      </w:r>
      <w:r>
        <w:rPr>
          <w:rFonts w:ascii="Corbel" w:hAnsi="Corbel" w:cs="Arial"/>
          <w:sz w:val="24"/>
          <w:szCs w:val="24"/>
        </w:rPr>
        <w:t>/o</w:t>
      </w:r>
      <w:r w:rsidR="00B755AB">
        <w:rPr>
          <w:rFonts w:ascii="Corbel" w:hAnsi="Corbel" w:cs="Arial"/>
          <w:sz w:val="24"/>
          <w:szCs w:val="24"/>
        </w:rPr>
        <w:t xml:space="preserve"> di due associazioni diverse</w:t>
      </w:r>
      <w:r w:rsidR="00C34E37" w:rsidRPr="00605BA3">
        <w:rPr>
          <w:rFonts w:ascii="Corbel" w:hAnsi="Corbel" w:cs="Arial"/>
          <w:sz w:val="24"/>
          <w:szCs w:val="24"/>
        </w:rPr>
        <w:t>;</w:t>
      </w:r>
    </w:p>
    <w:p w14:paraId="38BD4436" w14:textId="6B2DFB76" w:rsidR="00C34E37" w:rsidRPr="002E4850" w:rsidRDefault="00C34E37" w:rsidP="002E48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13B7301A" w14:textId="0849CCEB" w:rsidR="00C34E37" w:rsidRPr="002E4850" w:rsidRDefault="00C34E37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 w:rsidRPr="002E4850">
        <w:rPr>
          <w:rFonts w:ascii="Corbel" w:hAnsi="Corbel" w:cs="Arial"/>
          <w:sz w:val="24"/>
          <w:szCs w:val="24"/>
        </w:rPr>
        <w:t>La</w:t>
      </w:r>
      <w:r w:rsidR="00605BA3">
        <w:rPr>
          <w:rFonts w:ascii="Corbel" w:hAnsi="Corbel" w:cs="Arial"/>
          <w:sz w:val="24"/>
          <w:szCs w:val="24"/>
        </w:rPr>
        <w:t>/e</w:t>
      </w:r>
      <w:r w:rsidRPr="002E4850">
        <w:rPr>
          <w:rFonts w:ascii="Corbel" w:hAnsi="Corbel" w:cs="Arial"/>
          <w:sz w:val="24"/>
          <w:szCs w:val="24"/>
        </w:rPr>
        <w:t xml:space="preserve"> persona</w:t>
      </w:r>
      <w:r w:rsidR="00605BA3">
        <w:rPr>
          <w:rFonts w:ascii="Corbel" w:hAnsi="Corbel" w:cs="Arial"/>
          <w:sz w:val="24"/>
          <w:szCs w:val="24"/>
        </w:rPr>
        <w:t>/e</w:t>
      </w:r>
      <w:r w:rsidRPr="002E4850">
        <w:rPr>
          <w:rFonts w:ascii="Corbel" w:hAnsi="Corbel" w:cs="Arial"/>
          <w:sz w:val="24"/>
          <w:szCs w:val="24"/>
        </w:rPr>
        <w:t xml:space="preserve"> responsabile</w:t>
      </w:r>
      <w:r w:rsidR="00605BA3">
        <w:rPr>
          <w:rFonts w:ascii="Corbel" w:hAnsi="Corbel" w:cs="Arial"/>
          <w:sz w:val="24"/>
          <w:szCs w:val="24"/>
        </w:rPr>
        <w:t>/i</w:t>
      </w:r>
      <w:r w:rsidRPr="002E4850">
        <w:rPr>
          <w:rFonts w:ascii="Corbel" w:hAnsi="Corbel" w:cs="Arial"/>
          <w:sz w:val="24"/>
          <w:szCs w:val="24"/>
        </w:rPr>
        <w:t xml:space="preserve"> a livello operativo </w:t>
      </w:r>
      <w:r w:rsidR="00857476">
        <w:rPr>
          <w:rFonts w:ascii="Corbel" w:hAnsi="Corbel" w:cs="Arial"/>
          <w:sz w:val="24"/>
          <w:szCs w:val="24"/>
        </w:rPr>
        <w:t>per ciascun gruppo</w:t>
      </w:r>
      <w:r w:rsidR="00605BA3">
        <w:rPr>
          <w:rFonts w:ascii="Corbel" w:hAnsi="Corbel" w:cs="Arial"/>
          <w:sz w:val="24"/>
          <w:szCs w:val="24"/>
        </w:rPr>
        <w:t xml:space="preserve"> vanno</w:t>
      </w:r>
      <w:r w:rsidRPr="002E4850">
        <w:rPr>
          <w:rFonts w:ascii="Corbel" w:hAnsi="Corbel" w:cs="Arial"/>
          <w:sz w:val="24"/>
          <w:szCs w:val="24"/>
        </w:rPr>
        <w:t xml:space="preserve"> </w:t>
      </w:r>
      <w:r w:rsidR="00605BA3">
        <w:rPr>
          <w:rFonts w:ascii="Corbel" w:hAnsi="Corbel" w:cs="Arial"/>
          <w:sz w:val="24"/>
          <w:szCs w:val="24"/>
        </w:rPr>
        <w:t>comunicate</w:t>
      </w:r>
      <w:r w:rsidRPr="002E4850">
        <w:rPr>
          <w:rFonts w:ascii="Corbel" w:hAnsi="Corbel" w:cs="Arial"/>
          <w:sz w:val="24"/>
          <w:szCs w:val="24"/>
        </w:rPr>
        <w:t xml:space="preserve"> al CM.</w:t>
      </w:r>
    </w:p>
    <w:p w14:paraId="6B965F75" w14:textId="77777777" w:rsidR="00621770" w:rsidRPr="002E4850" w:rsidRDefault="00621770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55C92BD9" w14:textId="77777777" w:rsidR="009E3603" w:rsidRPr="002E4850" w:rsidRDefault="009E3603" w:rsidP="00605BA3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rFonts w:ascii="Corbel" w:hAnsi="Corbel" w:cs="Arial"/>
          <w:b/>
          <w:bCs/>
          <w:sz w:val="24"/>
          <w:szCs w:val="24"/>
        </w:rPr>
      </w:pPr>
      <w:r w:rsidRPr="002E4850">
        <w:rPr>
          <w:rFonts w:ascii="Corbel" w:hAnsi="Corbel" w:cs="Arial"/>
          <w:b/>
          <w:bCs/>
          <w:sz w:val="24"/>
          <w:szCs w:val="24"/>
        </w:rPr>
        <w:t>GESTIONE DEL TESSERATO SINTOMATICO</w:t>
      </w:r>
    </w:p>
    <w:p w14:paraId="005AA315" w14:textId="6662153C" w:rsidR="00621770" w:rsidRDefault="009E3603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 w:rsidRPr="00605BA3">
        <w:rPr>
          <w:rFonts w:ascii="Corbel" w:hAnsi="Corbel" w:cs="Arial"/>
          <w:sz w:val="24"/>
          <w:szCs w:val="24"/>
        </w:rPr>
        <w:t>Nel caso in cui</w:t>
      </w:r>
      <w:r w:rsidR="0021098F" w:rsidRPr="0021098F">
        <w:rPr>
          <w:rFonts w:ascii="Corbel" w:hAnsi="Corbel" w:cs="Arial"/>
          <w:sz w:val="24"/>
          <w:szCs w:val="24"/>
        </w:rPr>
        <w:t xml:space="preserve"> </w:t>
      </w:r>
      <w:r w:rsidR="0021098F" w:rsidRPr="00605BA3">
        <w:rPr>
          <w:rFonts w:ascii="Corbel" w:hAnsi="Corbel" w:cs="Arial"/>
          <w:sz w:val="24"/>
          <w:szCs w:val="24"/>
        </w:rPr>
        <w:t>uno dei tesserati</w:t>
      </w:r>
      <w:r w:rsidRPr="00605BA3">
        <w:rPr>
          <w:rFonts w:ascii="Corbel" w:hAnsi="Corbel" w:cs="Arial"/>
          <w:sz w:val="24"/>
          <w:szCs w:val="24"/>
        </w:rPr>
        <w:t xml:space="preserve">, </w:t>
      </w:r>
      <w:r w:rsidR="00605BA3" w:rsidRPr="00605BA3">
        <w:rPr>
          <w:rFonts w:ascii="Corbel" w:hAnsi="Corbel" w:cs="Arial"/>
          <w:sz w:val="24"/>
          <w:szCs w:val="24"/>
        </w:rPr>
        <w:t>a seguito</w:t>
      </w:r>
      <w:r w:rsidRPr="00605BA3">
        <w:rPr>
          <w:rFonts w:ascii="Corbel" w:hAnsi="Corbel" w:cs="Arial"/>
          <w:sz w:val="24"/>
          <w:szCs w:val="24"/>
        </w:rPr>
        <w:t xml:space="preserve"> </w:t>
      </w:r>
      <w:r w:rsidR="00605BA3" w:rsidRPr="00605BA3">
        <w:rPr>
          <w:rFonts w:ascii="Corbel" w:hAnsi="Corbel" w:cs="Arial"/>
          <w:sz w:val="24"/>
          <w:szCs w:val="24"/>
        </w:rPr>
        <w:t>del</w:t>
      </w:r>
      <w:r w:rsidRPr="00605BA3">
        <w:rPr>
          <w:rFonts w:ascii="Corbel" w:hAnsi="Corbel" w:cs="Arial"/>
          <w:sz w:val="24"/>
          <w:szCs w:val="24"/>
        </w:rPr>
        <w:t>la verifica dell</w:t>
      </w:r>
      <w:r w:rsidR="002E4850" w:rsidRPr="00605BA3">
        <w:rPr>
          <w:rFonts w:ascii="Corbel" w:hAnsi="Corbel" w:cs="Arial"/>
          <w:sz w:val="24"/>
          <w:szCs w:val="24"/>
        </w:rPr>
        <w:t xml:space="preserve">a </w:t>
      </w:r>
      <w:r w:rsidRPr="00605BA3">
        <w:rPr>
          <w:rFonts w:ascii="Corbel" w:hAnsi="Corbel" w:cs="Arial"/>
          <w:sz w:val="24"/>
          <w:szCs w:val="24"/>
        </w:rPr>
        <w:t>temperatura basale</w:t>
      </w:r>
      <w:r w:rsidR="002E4850" w:rsidRPr="00605BA3">
        <w:rPr>
          <w:rFonts w:ascii="Corbel" w:hAnsi="Corbel" w:cs="Arial"/>
          <w:sz w:val="24"/>
          <w:szCs w:val="24"/>
        </w:rPr>
        <w:t xml:space="preserve"> (minore di 37</w:t>
      </w:r>
      <w:r w:rsidR="00857476">
        <w:rPr>
          <w:rFonts w:ascii="Corbel" w:hAnsi="Corbel" w:cs="Arial"/>
          <w:sz w:val="24"/>
          <w:szCs w:val="24"/>
        </w:rPr>
        <w:t>,5</w:t>
      </w:r>
      <w:r w:rsidR="002E4850" w:rsidRPr="00605BA3">
        <w:rPr>
          <w:rFonts w:ascii="Corbel" w:hAnsi="Corbel" w:cs="Arial"/>
          <w:sz w:val="24"/>
          <w:szCs w:val="24"/>
        </w:rPr>
        <w:t xml:space="preserve">°) </w:t>
      </w:r>
      <w:r w:rsidR="0021098F">
        <w:rPr>
          <w:rFonts w:ascii="Corbel" w:hAnsi="Corbel" w:cs="Arial"/>
          <w:sz w:val="24"/>
          <w:szCs w:val="24"/>
        </w:rPr>
        <w:t>all’ingresso,</w:t>
      </w:r>
      <w:r w:rsidR="002E4850" w:rsidRPr="00605BA3">
        <w:rPr>
          <w:rFonts w:ascii="Corbel" w:hAnsi="Corbel" w:cs="Arial"/>
          <w:sz w:val="24"/>
          <w:szCs w:val="24"/>
        </w:rPr>
        <w:t xml:space="preserve"> durante la sessione dell’allenamento</w:t>
      </w:r>
      <w:r w:rsidRPr="00605BA3">
        <w:rPr>
          <w:rFonts w:ascii="Corbel" w:hAnsi="Corbel" w:cs="Arial"/>
          <w:sz w:val="24"/>
          <w:szCs w:val="24"/>
        </w:rPr>
        <w:t xml:space="preserve"> </w:t>
      </w:r>
      <w:r w:rsidR="002E4850" w:rsidRPr="00605BA3">
        <w:rPr>
          <w:rFonts w:ascii="Corbel" w:hAnsi="Corbel" w:cs="Arial"/>
          <w:sz w:val="24"/>
          <w:szCs w:val="24"/>
        </w:rPr>
        <w:t>accusi malessere, deve immediatamente interrompere la sessione di allenamento e</w:t>
      </w:r>
      <w:r w:rsidR="0021098F">
        <w:rPr>
          <w:rFonts w:ascii="Corbel" w:hAnsi="Corbel" w:cs="Arial"/>
          <w:sz w:val="24"/>
          <w:szCs w:val="24"/>
        </w:rPr>
        <w:t>d</w:t>
      </w:r>
      <w:r w:rsidR="002E4850" w:rsidRPr="00605BA3">
        <w:rPr>
          <w:rFonts w:ascii="Corbel" w:hAnsi="Corbel" w:cs="Arial"/>
          <w:sz w:val="24"/>
          <w:szCs w:val="24"/>
        </w:rPr>
        <w:t xml:space="preserve"> </w:t>
      </w:r>
      <w:r w:rsidR="00857476">
        <w:rPr>
          <w:rFonts w:ascii="Corbel" w:hAnsi="Corbel" w:cs="Arial"/>
          <w:sz w:val="24"/>
          <w:szCs w:val="24"/>
        </w:rPr>
        <w:t>essere condotto nell’area stabilita dal concessionario dell’impianto</w:t>
      </w:r>
      <w:r w:rsidR="002E4850" w:rsidRPr="00605BA3">
        <w:rPr>
          <w:rFonts w:ascii="Corbel" w:hAnsi="Corbel" w:cs="Arial"/>
          <w:sz w:val="24"/>
          <w:szCs w:val="24"/>
        </w:rPr>
        <w:t>.</w:t>
      </w:r>
      <w:r w:rsidR="009F4C05">
        <w:rPr>
          <w:rFonts w:ascii="Corbel" w:hAnsi="Corbel" w:cs="Arial"/>
          <w:sz w:val="24"/>
          <w:szCs w:val="24"/>
        </w:rPr>
        <w:t xml:space="preserve"> </w:t>
      </w:r>
    </w:p>
    <w:p w14:paraId="54AE5D4C" w14:textId="2A6D3543" w:rsidR="009F4C05" w:rsidRDefault="009F4C05" w:rsidP="009F4C05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Deve attendere in compagnia di un adulto non presentante fattori di rischio al Covid-19</w:t>
      </w:r>
      <w:r w:rsidR="0021098F">
        <w:rPr>
          <w:rFonts w:ascii="Corbel" w:hAnsi="Corbel" w:cs="Arial"/>
          <w:sz w:val="24"/>
          <w:szCs w:val="24"/>
        </w:rPr>
        <w:t>,</w:t>
      </w:r>
      <w:r>
        <w:rPr>
          <w:rFonts w:ascii="Corbel" w:hAnsi="Corbel" w:cs="Arial"/>
          <w:sz w:val="24"/>
          <w:szCs w:val="24"/>
        </w:rPr>
        <w:t xml:space="preserve"> che mantiene il distanziamento fisico di almeno un metro e la mascherina chirurgica. </w:t>
      </w:r>
    </w:p>
    <w:p w14:paraId="3D843665" w14:textId="655AD8D2" w:rsidR="009F4C05" w:rsidRDefault="009F4C05" w:rsidP="009F4C05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Il soggetto a rischio deve indossare la mascherina chirurgica fino all’arrivo di un familiare. L’area, in seguito, viene disinfettata. </w:t>
      </w:r>
    </w:p>
    <w:p w14:paraId="693CD3DE" w14:textId="17CEE44E" w:rsidR="009F4C05" w:rsidRDefault="009F4C05" w:rsidP="009F4C05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La seduta di allenamento viene sospesa fino</w:t>
      </w:r>
      <w:r w:rsidR="00B57B15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>al termine dell’emergenza e delle suddette operazioni di pulizia.</w:t>
      </w:r>
    </w:p>
    <w:p w14:paraId="55E465E7" w14:textId="53D321C6" w:rsidR="00605BA3" w:rsidRDefault="00605BA3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Il Responsabile operativo del gruppo squadra comunica tempestivamente l’accaduto al CM.</w:t>
      </w:r>
    </w:p>
    <w:p w14:paraId="65C37E92" w14:textId="17DB987C" w:rsidR="00C1590E" w:rsidRDefault="00C1590E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</w:p>
    <w:p w14:paraId="5E7580AC" w14:textId="7AD4DE90" w:rsidR="00C1590E" w:rsidRPr="00C1590E" w:rsidRDefault="00C1590E" w:rsidP="00C1590E">
      <w:pPr>
        <w:pStyle w:val="Paragrafoelenco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Corbel" w:hAnsi="Corbel" w:cs="Arial"/>
          <w:b/>
          <w:bCs/>
          <w:sz w:val="24"/>
          <w:szCs w:val="24"/>
        </w:rPr>
      </w:pPr>
      <w:r w:rsidRPr="00C1590E">
        <w:rPr>
          <w:rFonts w:ascii="Corbel" w:hAnsi="Corbel" w:cs="Arial"/>
          <w:b/>
          <w:bCs/>
          <w:sz w:val="24"/>
          <w:szCs w:val="24"/>
        </w:rPr>
        <w:t>GESTIONE DEL TESSERATO POSITIVO</w:t>
      </w:r>
    </w:p>
    <w:p w14:paraId="536B3FD5" w14:textId="2EE56D0C" w:rsidR="00C1590E" w:rsidRPr="00C1590E" w:rsidRDefault="00C1590E" w:rsidP="00C1590E">
      <w:pPr>
        <w:pStyle w:val="Paragrafoelenco"/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Qualora un tesserato risulti positivo al Covid-19, la Società fa</w:t>
      </w:r>
      <w:r w:rsidRPr="00C1590E">
        <w:rPr>
          <w:rFonts w:ascii="Corbel" w:hAnsi="Corbel" w:cs="Arial"/>
          <w:sz w:val="24"/>
          <w:szCs w:val="24"/>
        </w:rPr>
        <w:t xml:space="preserve"> seguire al gruppo squadra il percorso previsto dalle autorità competenti del SSN. La presidente com</w:t>
      </w:r>
      <w:r>
        <w:rPr>
          <w:rFonts w:ascii="Corbel" w:hAnsi="Corbel" w:cs="Arial"/>
          <w:sz w:val="24"/>
          <w:szCs w:val="24"/>
        </w:rPr>
        <w:t xml:space="preserve">unica alla Federazione Italiana Pallavolo (Commissione organizzativa gare Regionale o Territoriale) il numero di componenti del gruppo squadra positivi senza divulgare i nomi degli stessi. Contestualmente invia al Giudice Sportivo Regionale della </w:t>
      </w:r>
      <w:proofErr w:type="spellStart"/>
      <w:r>
        <w:rPr>
          <w:rFonts w:ascii="Corbel" w:hAnsi="Corbel" w:cs="Arial"/>
          <w:sz w:val="24"/>
          <w:szCs w:val="24"/>
        </w:rPr>
        <w:t>Fipav</w:t>
      </w:r>
      <w:proofErr w:type="spellEnd"/>
      <w:r>
        <w:rPr>
          <w:rFonts w:ascii="Corbel" w:hAnsi="Corbel" w:cs="Arial"/>
          <w:sz w:val="24"/>
          <w:szCs w:val="24"/>
        </w:rPr>
        <w:t xml:space="preserve"> la medesima comunicazione contenente il numero di matricola (Categoria) degli interessati, il tutto nel pieno rispetto della normativa sulla privacy</w:t>
      </w:r>
      <w:r w:rsidR="00A85D40">
        <w:rPr>
          <w:rFonts w:ascii="Corbel" w:hAnsi="Corbel" w:cs="Arial"/>
          <w:sz w:val="24"/>
          <w:szCs w:val="24"/>
        </w:rPr>
        <w:t>.</w:t>
      </w:r>
    </w:p>
    <w:p w14:paraId="5207F5F8" w14:textId="16741D70" w:rsidR="00C1590E" w:rsidRDefault="00C1590E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</w:p>
    <w:p w14:paraId="7F9A0C34" w14:textId="77777777" w:rsidR="00C1590E" w:rsidRPr="00605BA3" w:rsidRDefault="00C1590E" w:rsidP="00605BA3">
      <w:pPr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</w:p>
    <w:p w14:paraId="6ED2FD08" w14:textId="623190D5" w:rsidR="002E4850" w:rsidRPr="002E4850" w:rsidRDefault="002E4850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228E2973" w14:textId="42D8F419" w:rsidR="002E4850" w:rsidRPr="002E4850" w:rsidRDefault="002E4850" w:rsidP="002E4850">
      <w:pPr>
        <w:spacing w:after="0" w:line="240" w:lineRule="auto"/>
        <w:jc w:val="both"/>
        <w:rPr>
          <w:rFonts w:ascii="Corbel" w:hAnsi="Corbel" w:cs="Arial"/>
          <w:b/>
          <w:bCs/>
          <w:sz w:val="24"/>
          <w:szCs w:val="24"/>
        </w:rPr>
      </w:pPr>
    </w:p>
    <w:p w14:paraId="202A07A4" w14:textId="7FEBBC0A" w:rsidR="002E4850" w:rsidRPr="002E4850" w:rsidRDefault="002E4850" w:rsidP="002E4850">
      <w:pPr>
        <w:pStyle w:val="Paragrafoelenco"/>
        <w:spacing w:after="0" w:line="240" w:lineRule="auto"/>
        <w:ind w:left="426"/>
        <w:jc w:val="both"/>
        <w:rPr>
          <w:rFonts w:ascii="Corbel" w:hAnsi="Corbel" w:cs="Arial"/>
          <w:sz w:val="24"/>
          <w:szCs w:val="24"/>
        </w:rPr>
      </w:pPr>
    </w:p>
    <w:sectPr w:rsidR="002E4850" w:rsidRPr="002E485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DEB0" w14:textId="77777777" w:rsidR="00666925" w:rsidRDefault="00666925" w:rsidP="003A25AB">
      <w:pPr>
        <w:spacing w:after="0" w:line="240" w:lineRule="auto"/>
      </w:pPr>
      <w:r>
        <w:separator/>
      </w:r>
    </w:p>
  </w:endnote>
  <w:endnote w:type="continuationSeparator" w:id="0">
    <w:p w14:paraId="2AFC0950" w14:textId="77777777" w:rsidR="00666925" w:rsidRDefault="00666925" w:rsidP="003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03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7126E07" w14:textId="08F1F92D" w:rsidR="00964C22" w:rsidRDefault="00964C2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17F2C" w14:textId="77777777" w:rsidR="00964C22" w:rsidRDefault="00964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5B88" w14:textId="77777777" w:rsidR="00666925" w:rsidRDefault="00666925" w:rsidP="003A25AB">
      <w:pPr>
        <w:spacing w:after="0" w:line="240" w:lineRule="auto"/>
      </w:pPr>
      <w:r>
        <w:separator/>
      </w:r>
    </w:p>
  </w:footnote>
  <w:footnote w:type="continuationSeparator" w:id="0">
    <w:p w14:paraId="7246A708" w14:textId="77777777" w:rsidR="00666925" w:rsidRDefault="00666925" w:rsidP="003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4192" w14:textId="493726EC" w:rsidR="003A25AB" w:rsidRPr="00030D00" w:rsidRDefault="00030D00" w:rsidP="00030D00">
    <w:pPr>
      <w:pStyle w:val="Intestazione"/>
      <w:jc w:val="center"/>
      <w:rPr>
        <w:rFonts w:ascii="Corbel" w:hAnsi="Corbel"/>
        <w:b/>
        <w:bCs/>
        <w:sz w:val="20"/>
        <w:szCs w:val="20"/>
      </w:rPr>
    </w:pPr>
    <w:r w:rsidRPr="00030D00">
      <w:rPr>
        <w:rFonts w:ascii="Corbel" w:hAnsi="Corbel"/>
        <w:b/>
        <w:bCs/>
        <w:sz w:val="20"/>
        <w:szCs w:val="20"/>
      </w:rPr>
      <w:t>PROTOCOLLO COVID-19</w:t>
    </w:r>
  </w:p>
  <w:p w14:paraId="63DCF935" w14:textId="645BB1E7" w:rsidR="00030D00" w:rsidRPr="00030D00" w:rsidRDefault="00030D00" w:rsidP="00030D00">
    <w:pPr>
      <w:pStyle w:val="Intestazione"/>
      <w:jc w:val="center"/>
      <w:rPr>
        <w:rFonts w:ascii="Corbel" w:hAnsi="Corbel"/>
        <w:b/>
        <w:bCs/>
        <w:sz w:val="20"/>
        <w:szCs w:val="20"/>
      </w:rPr>
    </w:pPr>
    <w:r w:rsidRPr="00030D00">
      <w:rPr>
        <w:rFonts w:ascii="Corbel" w:hAnsi="Corbel"/>
        <w:b/>
        <w:bCs/>
        <w:sz w:val="20"/>
        <w:szCs w:val="20"/>
      </w:rPr>
      <w:t>VOLLEYBAS ASD</w:t>
    </w:r>
  </w:p>
  <w:p w14:paraId="2CC4D757" w14:textId="6A7352B0" w:rsidR="00030D00" w:rsidRPr="00030D00" w:rsidRDefault="00030D00" w:rsidP="00030D00">
    <w:pPr>
      <w:pStyle w:val="Intestazione"/>
      <w:jc w:val="center"/>
      <w:rPr>
        <w:rFonts w:ascii="Corbel" w:hAnsi="Corbel"/>
        <w:sz w:val="20"/>
        <w:szCs w:val="20"/>
      </w:rPr>
    </w:pPr>
    <w:r w:rsidRPr="00030D00">
      <w:rPr>
        <w:rFonts w:ascii="Corbel" w:hAnsi="Corbel"/>
        <w:b/>
        <w:bCs/>
        <w:sz w:val="20"/>
        <w:szCs w:val="20"/>
      </w:rPr>
      <w:t>STAGIONE AGONISTICA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042D71"/>
    <w:multiLevelType w:val="hybridMultilevel"/>
    <w:tmpl w:val="AE4FD0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F736C"/>
    <w:multiLevelType w:val="hybridMultilevel"/>
    <w:tmpl w:val="ADCE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449"/>
    <w:multiLevelType w:val="hybridMultilevel"/>
    <w:tmpl w:val="2C261FA2"/>
    <w:lvl w:ilvl="0" w:tplc="DBD8A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1094"/>
    <w:multiLevelType w:val="hybridMultilevel"/>
    <w:tmpl w:val="B164B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68D"/>
    <w:multiLevelType w:val="hybridMultilevel"/>
    <w:tmpl w:val="FF54D30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0460DF"/>
    <w:multiLevelType w:val="hybridMultilevel"/>
    <w:tmpl w:val="190A1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5F88"/>
    <w:multiLevelType w:val="hybridMultilevel"/>
    <w:tmpl w:val="FB9AFB40"/>
    <w:lvl w:ilvl="0" w:tplc="10FE4E3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46A58"/>
    <w:multiLevelType w:val="hybridMultilevel"/>
    <w:tmpl w:val="E6886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1AE"/>
    <w:multiLevelType w:val="hybridMultilevel"/>
    <w:tmpl w:val="547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086B"/>
    <w:multiLevelType w:val="hybridMultilevel"/>
    <w:tmpl w:val="6904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1720"/>
    <w:multiLevelType w:val="hybridMultilevel"/>
    <w:tmpl w:val="A800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04D6"/>
    <w:multiLevelType w:val="hybridMultilevel"/>
    <w:tmpl w:val="744298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55E31"/>
    <w:multiLevelType w:val="hybridMultilevel"/>
    <w:tmpl w:val="72D4C5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75F79"/>
    <w:multiLevelType w:val="hybridMultilevel"/>
    <w:tmpl w:val="D5C47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FE566C"/>
    <w:multiLevelType w:val="hybridMultilevel"/>
    <w:tmpl w:val="70DACEBC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3D2B"/>
    <w:multiLevelType w:val="hybridMultilevel"/>
    <w:tmpl w:val="98324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7FA0"/>
    <w:multiLevelType w:val="hybridMultilevel"/>
    <w:tmpl w:val="F9A83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6397"/>
    <w:multiLevelType w:val="hybridMultilevel"/>
    <w:tmpl w:val="A86496C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A14D1"/>
    <w:multiLevelType w:val="hybridMultilevel"/>
    <w:tmpl w:val="ACBC1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952F9"/>
    <w:multiLevelType w:val="hybridMultilevel"/>
    <w:tmpl w:val="BF664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16034"/>
    <w:multiLevelType w:val="hybridMultilevel"/>
    <w:tmpl w:val="0E4E1BDC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7E9D"/>
    <w:multiLevelType w:val="hybridMultilevel"/>
    <w:tmpl w:val="39364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94F9E"/>
    <w:multiLevelType w:val="hybridMultilevel"/>
    <w:tmpl w:val="6F6C04F0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D85"/>
    <w:multiLevelType w:val="hybridMultilevel"/>
    <w:tmpl w:val="02803896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7769AB"/>
    <w:multiLevelType w:val="hybridMultilevel"/>
    <w:tmpl w:val="323A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A1036"/>
    <w:multiLevelType w:val="hybridMultilevel"/>
    <w:tmpl w:val="A336C186"/>
    <w:lvl w:ilvl="0" w:tplc="D7BE42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6D47"/>
    <w:multiLevelType w:val="hybridMultilevel"/>
    <w:tmpl w:val="14BA8DD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4F27DFF"/>
    <w:multiLevelType w:val="hybridMultilevel"/>
    <w:tmpl w:val="0A220D84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1E87"/>
    <w:multiLevelType w:val="hybridMultilevel"/>
    <w:tmpl w:val="62C82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B5852"/>
    <w:multiLevelType w:val="hybridMultilevel"/>
    <w:tmpl w:val="1A06B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789D"/>
    <w:multiLevelType w:val="hybridMultilevel"/>
    <w:tmpl w:val="A5D09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2FF"/>
    <w:multiLevelType w:val="hybridMultilevel"/>
    <w:tmpl w:val="D8664CF6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270D"/>
    <w:multiLevelType w:val="hybridMultilevel"/>
    <w:tmpl w:val="B8E8158C"/>
    <w:lvl w:ilvl="0" w:tplc="E2A2FE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E4B36"/>
    <w:multiLevelType w:val="hybridMultilevel"/>
    <w:tmpl w:val="32EC088C"/>
    <w:lvl w:ilvl="0" w:tplc="E2A2FE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4B44"/>
    <w:multiLevelType w:val="hybridMultilevel"/>
    <w:tmpl w:val="6374B472"/>
    <w:lvl w:ilvl="0" w:tplc="B4F0DE8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0"/>
  </w:num>
  <w:num w:numId="5">
    <w:abstractNumId w:val="30"/>
  </w:num>
  <w:num w:numId="6">
    <w:abstractNumId w:val="9"/>
  </w:num>
  <w:num w:numId="7">
    <w:abstractNumId w:val="12"/>
  </w:num>
  <w:num w:numId="8">
    <w:abstractNumId w:val="26"/>
  </w:num>
  <w:num w:numId="9">
    <w:abstractNumId w:val="13"/>
  </w:num>
  <w:num w:numId="10">
    <w:abstractNumId w:val="23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0"/>
  </w:num>
  <w:num w:numId="16">
    <w:abstractNumId w:val="27"/>
  </w:num>
  <w:num w:numId="17">
    <w:abstractNumId w:val="20"/>
  </w:num>
  <w:num w:numId="18">
    <w:abstractNumId w:val="3"/>
  </w:num>
  <w:num w:numId="19">
    <w:abstractNumId w:val="28"/>
  </w:num>
  <w:num w:numId="20">
    <w:abstractNumId w:val="31"/>
  </w:num>
  <w:num w:numId="21">
    <w:abstractNumId w:val="5"/>
  </w:num>
  <w:num w:numId="22">
    <w:abstractNumId w:val="1"/>
  </w:num>
  <w:num w:numId="23">
    <w:abstractNumId w:val="7"/>
  </w:num>
  <w:num w:numId="24">
    <w:abstractNumId w:val="15"/>
  </w:num>
  <w:num w:numId="25">
    <w:abstractNumId w:val="2"/>
  </w:num>
  <w:num w:numId="26">
    <w:abstractNumId w:val="16"/>
  </w:num>
  <w:num w:numId="27">
    <w:abstractNumId w:val="25"/>
  </w:num>
  <w:num w:numId="28">
    <w:abstractNumId w:val="17"/>
  </w:num>
  <w:num w:numId="29">
    <w:abstractNumId w:val="32"/>
  </w:num>
  <w:num w:numId="30">
    <w:abstractNumId w:val="34"/>
  </w:num>
  <w:num w:numId="31">
    <w:abstractNumId w:val="33"/>
  </w:num>
  <w:num w:numId="32">
    <w:abstractNumId w:val="22"/>
  </w:num>
  <w:num w:numId="33">
    <w:abstractNumId w:val="19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80"/>
    <w:rsid w:val="00030D00"/>
    <w:rsid w:val="00035CAC"/>
    <w:rsid w:val="000819C0"/>
    <w:rsid w:val="000B3B6B"/>
    <w:rsid w:val="000F593E"/>
    <w:rsid w:val="00115C12"/>
    <w:rsid w:val="00115FDC"/>
    <w:rsid w:val="00177580"/>
    <w:rsid w:val="001922C6"/>
    <w:rsid w:val="001A3240"/>
    <w:rsid w:val="001B10CD"/>
    <w:rsid w:val="001B6BFA"/>
    <w:rsid w:val="001C2293"/>
    <w:rsid w:val="001D3094"/>
    <w:rsid w:val="001D6F31"/>
    <w:rsid w:val="001F201F"/>
    <w:rsid w:val="0021098F"/>
    <w:rsid w:val="002172DF"/>
    <w:rsid w:val="0022154B"/>
    <w:rsid w:val="00231003"/>
    <w:rsid w:val="00234DC0"/>
    <w:rsid w:val="002B721C"/>
    <w:rsid w:val="002E4850"/>
    <w:rsid w:val="00310AEB"/>
    <w:rsid w:val="0036547F"/>
    <w:rsid w:val="00390A01"/>
    <w:rsid w:val="003A1A9F"/>
    <w:rsid w:val="003A25AB"/>
    <w:rsid w:val="003B3DB7"/>
    <w:rsid w:val="003C1A21"/>
    <w:rsid w:val="003E61C0"/>
    <w:rsid w:val="003F039D"/>
    <w:rsid w:val="00403875"/>
    <w:rsid w:val="00473AC5"/>
    <w:rsid w:val="004C1073"/>
    <w:rsid w:val="005135B5"/>
    <w:rsid w:val="005143DC"/>
    <w:rsid w:val="00527AD4"/>
    <w:rsid w:val="005875A2"/>
    <w:rsid w:val="005A2AC0"/>
    <w:rsid w:val="005B3D17"/>
    <w:rsid w:val="005D2286"/>
    <w:rsid w:val="00605BA3"/>
    <w:rsid w:val="00621770"/>
    <w:rsid w:val="00634C55"/>
    <w:rsid w:val="00654C0E"/>
    <w:rsid w:val="00654E58"/>
    <w:rsid w:val="00661B12"/>
    <w:rsid w:val="00666925"/>
    <w:rsid w:val="00672651"/>
    <w:rsid w:val="00681284"/>
    <w:rsid w:val="006A0AD9"/>
    <w:rsid w:val="006A0CB2"/>
    <w:rsid w:val="007801DD"/>
    <w:rsid w:val="007B13BC"/>
    <w:rsid w:val="007B200F"/>
    <w:rsid w:val="007E7131"/>
    <w:rsid w:val="00801E13"/>
    <w:rsid w:val="00813EDA"/>
    <w:rsid w:val="00835941"/>
    <w:rsid w:val="00857476"/>
    <w:rsid w:val="00866164"/>
    <w:rsid w:val="00877A22"/>
    <w:rsid w:val="00885636"/>
    <w:rsid w:val="008A54E1"/>
    <w:rsid w:val="008E531E"/>
    <w:rsid w:val="009152D7"/>
    <w:rsid w:val="00917E5E"/>
    <w:rsid w:val="00936207"/>
    <w:rsid w:val="00944CC8"/>
    <w:rsid w:val="00964C22"/>
    <w:rsid w:val="00976A85"/>
    <w:rsid w:val="009C1003"/>
    <w:rsid w:val="009E3603"/>
    <w:rsid w:val="009E7EB0"/>
    <w:rsid w:val="009F4C05"/>
    <w:rsid w:val="00A01450"/>
    <w:rsid w:val="00A14B7E"/>
    <w:rsid w:val="00A17066"/>
    <w:rsid w:val="00A23F18"/>
    <w:rsid w:val="00A34F5B"/>
    <w:rsid w:val="00A6155C"/>
    <w:rsid w:val="00A8256F"/>
    <w:rsid w:val="00A85D40"/>
    <w:rsid w:val="00AA231C"/>
    <w:rsid w:val="00AA6614"/>
    <w:rsid w:val="00B120B8"/>
    <w:rsid w:val="00B13A54"/>
    <w:rsid w:val="00B57B15"/>
    <w:rsid w:val="00B755AB"/>
    <w:rsid w:val="00B814CD"/>
    <w:rsid w:val="00BB3061"/>
    <w:rsid w:val="00BF6110"/>
    <w:rsid w:val="00C12BB3"/>
    <w:rsid w:val="00C13680"/>
    <w:rsid w:val="00C1590E"/>
    <w:rsid w:val="00C34E37"/>
    <w:rsid w:val="00C63A30"/>
    <w:rsid w:val="00C770F2"/>
    <w:rsid w:val="00D74533"/>
    <w:rsid w:val="00D7473F"/>
    <w:rsid w:val="00D76ADC"/>
    <w:rsid w:val="00D803B3"/>
    <w:rsid w:val="00DB2DEE"/>
    <w:rsid w:val="00DC1C95"/>
    <w:rsid w:val="00E075AB"/>
    <w:rsid w:val="00E35336"/>
    <w:rsid w:val="00E670F2"/>
    <w:rsid w:val="00E71BEE"/>
    <w:rsid w:val="00E85B3B"/>
    <w:rsid w:val="00ED7A05"/>
    <w:rsid w:val="00F07E2D"/>
    <w:rsid w:val="00FA23A8"/>
    <w:rsid w:val="00FA559B"/>
    <w:rsid w:val="00FB0A1D"/>
    <w:rsid w:val="00FE2D3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C127"/>
  <w15:chartTrackingRefBased/>
  <w15:docId w15:val="{92723A90-7D36-45DE-8454-6665DF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5AB"/>
  </w:style>
  <w:style w:type="paragraph" w:styleId="Pidipagina">
    <w:name w:val="footer"/>
    <w:basedOn w:val="Normale"/>
    <w:link w:val="PidipaginaCarattere"/>
    <w:uiPriority w:val="99"/>
    <w:unhideWhenUsed/>
    <w:rsid w:val="003A2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5AB"/>
  </w:style>
  <w:style w:type="character" w:styleId="Collegamentoipertestuale">
    <w:name w:val="Hyperlink"/>
    <w:basedOn w:val="Carpredefinitoparagrafo"/>
    <w:uiPriority w:val="99"/>
    <w:unhideWhenUsed/>
    <w:rsid w:val="003A25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5A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4533"/>
    <w:pPr>
      <w:ind w:left="720"/>
      <w:contextualSpacing/>
    </w:pPr>
  </w:style>
  <w:style w:type="paragraph" w:customStyle="1" w:styleId="Default">
    <w:name w:val="Default"/>
    <w:rsid w:val="00D76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Ocello Elisabetta</dc:creator>
  <cp:keywords/>
  <dc:description/>
  <cp:lastModifiedBy>Savonitto Maria Maddalena</cp:lastModifiedBy>
  <cp:revision>65</cp:revision>
  <cp:lastPrinted>2020-07-23T11:13:00Z</cp:lastPrinted>
  <dcterms:created xsi:type="dcterms:W3CDTF">2020-05-30T14:20:00Z</dcterms:created>
  <dcterms:modified xsi:type="dcterms:W3CDTF">2020-10-01T12:23:00Z</dcterms:modified>
</cp:coreProperties>
</file>